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dxa"/>
        <w:tblLayout w:type="fixed"/>
        <w:tblCellMar>
          <w:left w:w="0" w:type="dxa"/>
          <w:right w:w="0" w:type="dxa"/>
        </w:tblCellMar>
        <w:tblLook w:val="04A0"/>
      </w:tblPr>
      <w:tblGrid>
        <w:gridCol w:w="559"/>
        <w:gridCol w:w="114"/>
        <w:gridCol w:w="230"/>
        <w:gridCol w:w="2034"/>
        <w:gridCol w:w="1806"/>
        <w:gridCol w:w="214"/>
        <w:gridCol w:w="115"/>
        <w:gridCol w:w="1247"/>
        <w:gridCol w:w="344"/>
        <w:gridCol w:w="100"/>
        <w:gridCol w:w="1590"/>
        <w:gridCol w:w="115"/>
        <w:gridCol w:w="215"/>
        <w:gridCol w:w="344"/>
        <w:gridCol w:w="229"/>
        <w:gridCol w:w="1691"/>
        <w:gridCol w:w="902"/>
        <w:gridCol w:w="330"/>
        <w:gridCol w:w="114"/>
        <w:gridCol w:w="115"/>
        <w:gridCol w:w="115"/>
        <w:gridCol w:w="1361"/>
        <w:gridCol w:w="100"/>
        <w:gridCol w:w="229"/>
        <w:gridCol w:w="115"/>
        <w:gridCol w:w="229"/>
        <w:gridCol w:w="115"/>
        <w:gridCol w:w="903"/>
        <w:gridCol w:w="57"/>
      </w:tblGrid>
      <w:tr w:rsidR="0041739F">
        <w:trPr>
          <w:trHeight w:hRule="exact" w:val="444"/>
        </w:trPr>
        <w:tc>
          <w:tcPr>
            <w:tcW w:w="559" w:type="dxa"/>
          </w:tcPr>
          <w:p w:rsidR="0041739F" w:rsidRDefault="0041739F"/>
        </w:tc>
        <w:tc>
          <w:tcPr>
            <w:tcW w:w="4513" w:type="dxa"/>
            <w:gridSpan w:val="6"/>
            <w:tcBorders>
              <w:bottom w:val="single" w:sz="15" w:space="0" w:color="000000"/>
            </w:tcBorders>
          </w:tcPr>
          <w:p w:rsidR="0041739F" w:rsidRDefault="0041739F"/>
        </w:tc>
        <w:tc>
          <w:tcPr>
            <w:tcW w:w="5875" w:type="dxa"/>
            <w:gridSpan w:val="9"/>
          </w:tcPr>
          <w:p w:rsidR="0041739F" w:rsidRDefault="0041739F"/>
        </w:tc>
        <w:tc>
          <w:tcPr>
            <w:tcW w:w="4628" w:type="dxa"/>
            <w:gridSpan w:val="12"/>
            <w:vMerge w:val="restart"/>
            <w:shd w:val="clear" w:color="auto" w:fill="auto"/>
          </w:tcPr>
          <w:p w:rsidR="0041739F" w:rsidRDefault="00177FE7">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Приложение N 1</w:t>
            </w:r>
          </w:p>
          <w:p w:rsidR="0041739F" w:rsidRDefault="00177FE7">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 Порядку составления и ведения планов</w:t>
            </w:r>
          </w:p>
          <w:p w:rsidR="0041739F" w:rsidRDefault="00177FE7">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финансово - хозяйственной деятельности</w:t>
            </w:r>
          </w:p>
          <w:p w:rsidR="0041739F" w:rsidRDefault="00177FE7">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федеральных бюджетных и</w:t>
            </w:r>
          </w:p>
          <w:p w:rsidR="0041739F" w:rsidRDefault="00177FE7">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автономных учреждений,</w:t>
            </w:r>
          </w:p>
          <w:p w:rsidR="0041739F" w:rsidRDefault="00177FE7">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утвержденному приказом Министерства</w:t>
            </w:r>
          </w:p>
          <w:p w:rsidR="0041739F" w:rsidRDefault="00177FE7">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финансов Российской Федерации</w:t>
            </w:r>
          </w:p>
          <w:p w:rsidR="0041739F" w:rsidRDefault="00177FE7">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от 17.08.2020 N 168н</w:t>
            </w:r>
          </w:p>
        </w:tc>
        <w:tc>
          <w:tcPr>
            <w:tcW w:w="57" w:type="dxa"/>
          </w:tcPr>
          <w:p w:rsidR="0041739F" w:rsidRDefault="0041739F"/>
        </w:tc>
      </w:tr>
      <w:tr w:rsidR="0041739F">
        <w:trPr>
          <w:trHeight w:hRule="exact" w:val="229"/>
        </w:trPr>
        <w:tc>
          <w:tcPr>
            <w:tcW w:w="559" w:type="dxa"/>
            <w:tcBorders>
              <w:right w:val="single" w:sz="15" w:space="0" w:color="000000"/>
            </w:tcBorders>
          </w:tcPr>
          <w:p w:rsidR="0041739F" w:rsidRDefault="0041739F"/>
        </w:tc>
        <w:tc>
          <w:tcPr>
            <w:tcW w:w="4513" w:type="dxa"/>
            <w:gridSpan w:val="6"/>
            <w:tcBorders>
              <w:top w:val="single" w:sz="15" w:space="0" w:color="000000"/>
              <w:left w:val="single" w:sz="15" w:space="0" w:color="000000"/>
              <w:right w:val="single" w:sz="15" w:space="0" w:color="000000"/>
            </w:tcBorders>
          </w:tcPr>
          <w:p w:rsidR="0041739F" w:rsidRDefault="0041739F"/>
        </w:tc>
        <w:tc>
          <w:tcPr>
            <w:tcW w:w="5875" w:type="dxa"/>
            <w:gridSpan w:val="9"/>
            <w:tcBorders>
              <w:left w:val="single" w:sz="15" w:space="0" w:color="000000"/>
            </w:tcBorders>
          </w:tcPr>
          <w:p w:rsidR="0041739F" w:rsidRDefault="0041739F"/>
        </w:tc>
        <w:tc>
          <w:tcPr>
            <w:tcW w:w="4628" w:type="dxa"/>
            <w:gridSpan w:val="12"/>
            <w:vMerge/>
            <w:shd w:val="clear" w:color="auto" w:fill="auto"/>
          </w:tcPr>
          <w:p w:rsidR="0041739F" w:rsidRDefault="0041739F"/>
        </w:tc>
        <w:tc>
          <w:tcPr>
            <w:tcW w:w="57" w:type="dxa"/>
          </w:tcPr>
          <w:p w:rsidR="0041739F" w:rsidRDefault="0041739F"/>
        </w:tc>
      </w:tr>
      <w:tr w:rsidR="0041739F">
        <w:trPr>
          <w:trHeight w:hRule="exact" w:val="516"/>
        </w:trPr>
        <w:tc>
          <w:tcPr>
            <w:tcW w:w="559" w:type="dxa"/>
            <w:tcBorders>
              <w:right w:val="single" w:sz="15" w:space="0" w:color="000000"/>
            </w:tcBorders>
          </w:tcPr>
          <w:p w:rsidR="0041739F" w:rsidRDefault="0041739F"/>
        </w:tc>
        <w:tc>
          <w:tcPr>
            <w:tcW w:w="114" w:type="dxa"/>
            <w:tcBorders>
              <w:left w:val="single" w:sz="15" w:space="0" w:color="000000"/>
            </w:tcBorders>
          </w:tcPr>
          <w:p w:rsidR="0041739F" w:rsidRDefault="0041739F"/>
        </w:tc>
        <w:tc>
          <w:tcPr>
            <w:tcW w:w="4284" w:type="dxa"/>
            <w:gridSpan w:val="4"/>
            <w:shd w:val="clear" w:color="auto" w:fill="FFFFFF"/>
            <w:tcMar>
              <w:left w:w="115" w:type="dxa"/>
              <w:right w:w="72" w:type="dxa"/>
            </w:tcMar>
            <w:vAlign w:val="center"/>
          </w:tcPr>
          <w:p w:rsidR="0041739F" w:rsidRDefault="00177FE7">
            <w:pPr>
              <w:spacing w:line="232"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ДОКУМЕНТ ПОДПИСАН</w:t>
            </w:r>
          </w:p>
          <w:p w:rsidR="0041739F" w:rsidRDefault="00177FE7">
            <w:pPr>
              <w:spacing w:line="232"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ЭЛЕКТРОННОЙ ПОДПИСЬЮ</w:t>
            </w:r>
          </w:p>
        </w:tc>
        <w:tc>
          <w:tcPr>
            <w:tcW w:w="115" w:type="dxa"/>
            <w:tcBorders>
              <w:right w:val="single" w:sz="15" w:space="0" w:color="000000"/>
            </w:tcBorders>
          </w:tcPr>
          <w:p w:rsidR="0041739F" w:rsidRDefault="0041739F"/>
        </w:tc>
        <w:tc>
          <w:tcPr>
            <w:tcW w:w="5875" w:type="dxa"/>
            <w:gridSpan w:val="9"/>
            <w:tcBorders>
              <w:left w:val="single" w:sz="15" w:space="0" w:color="000000"/>
            </w:tcBorders>
          </w:tcPr>
          <w:p w:rsidR="0041739F" w:rsidRDefault="0041739F"/>
        </w:tc>
        <w:tc>
          <w:tcPr>
            <w:tcW w:w="4628" w:type="dxa"/>
            <w:gridSpan w:val="12"/>
            <w:vMerge/>
            <w:shd w:val="clear" w:color="auto" w:fill="auto"/>
          </w:tcPr>
          <w:p w:rsidR="0041739F" w:rsidRDefault="0041739F"/>
        </w:tc>
        <w:tc>
          <w:tcPr>
            <w:tcW w:w="57" w:type="dxa"/>
          </w:tcPr>
          <w:p w:rsidR="0041739F" w:rsidRDefault="0041739F"/>
        </w:tc>
      </w:tr>
      <w:tr w:rsidR="0041739F">
        <w:trPr>
          <w:trHeight w:hRule="exact" w:val="158"/>
        </w:trPr>
        <w:tc>
          <w:tcPr>
            <w:tcW w:w="559" w:type="dxa"/>
            <w:tcBorders>
              <w:right w:val="single" w:sz="15" w:space="0" w:color="000000"/>
            </w:tcBorders>
          </w:tcPr>
          <w:p w:rsidR="0041739F" w:rsidRDefault="0041739F"/>
        </w:tc>
        <w:tc>
          <w:tcPr>
            <w:tcW w:w="4513" w:type="dxa"/>
            <w:gridSpan w:val="6"/>
            <w:tcBorders>
              <w:left w:val="single" w:sz="15" w:space="0" w:color="000000"/>
              <w:right w:val="single" w:sz="15" w:space="0" w:color="000000"/>
            </w:tcBorders>
          </w:tcPr>
          <w:p w:rsidR="0041739F" w:rsidRDefault="0041739F"/>
        </w:tc>
        <w:tc>
          <w:tcPr>
            <w:tcW w:w="5875" w:type="dxa"/>
            <w:gridSpan w:val="9"/>
            <w:tcBorders>
              <w:left w:val="single" w:sz="15" w:space="0" w:color="000000"/>
            </w:tcBorders>
          </w:tcPr>
          <w:p w:rsidR="0041739F" w:rsidRDefault="0041739F"/>
        </w:tc>
        <w:tc>
          <w:tcPr>
            <w:tcW w:w="4628" w:type="dxa"/>
            <w:gridSpan w:val="12"/>
            <w:vMerge/>
            <w:shd w:val="clear" w:color="auto" w:fill="auto"/>
          </w:tcPr>
          <w:p w:rsidR="0041739F" w:rsidRDefault="0041739F"/>
        </w:tc>
        <w:tc>
          <w:tcPr>
            <w:tcW w:w="57" w:type="dxa"/>
          </w:tcPr>
          <w:p w:rsidR="0041739F" w:rsidRDefault="0041739F"/>
        </w:tc>
      </w:tr>
      <w:tr w:rsidR="0041739F">
        <w:trPr>
          <w:trHeight w:hRule="exact" w:val="229"/>
        </w:trPr>
        <w:tc>
          <w:tcPr>
            <w:tcW w:w="559" w:type="dxa"/>
            <w:tcBorders>
              <w:right w:val="single" w:sz="15" w:space="0" w:color="000000"/>
            </w:tcBorders>
          </w:tcPr>
          <w:p w:rsidR="0041739F" w:rsidRDefault="0041739F"/>
        </w:tc>
        <w:tc>
          <w:tcPr>
            <w:tcW w:w="344" w:type="dxa"/>
            <w:gridSpan w:val="2"/>
            <w:tcBorders>
              <w:left w:val="single" w:sz="15" w:space="0" w:color="000000"/>
            </w:tcBorders>
          </w:tcPr>
          <w:p w:rsidR="0041739F" w:rsidRDefault="0041739F"/>
        </w:tc>
        <w:tc>
          <w:tcPr>
            <w:tcW w:w="3840" w:type="dxa"/>
            <w:gridSpan w:val="2"/>
            <w:shd w:val="clear" w:color="auto" w:fill="000000"/>
            <w:vAlign w:val="center"/>
          </w:tcPr>
          <w:p w:rsidR="0041739F" w:rsidRDefault="00177FE7">
            <w:pPr>
              <w:spacing w:line="232" w:lineRule="auto"/>
              <w:jc w:val="center"/>
              <w:rPr>
                <w:rFonts w:ascii="Times New Roman" w:eastAsia="Times New Roman" w:hAnsi="Times New Roman" w:cs="Times New Roman"/>
                <w:color w:val="FFFFFF"/>
                <w:spacing w:val="-2"/>
                <w:sz w:val="18"/>
              </w:rPr>
            </w:pPr>
            <w:r>
              <w:rPr>
                <w:rFonts w:ascii="Times New Roman" w:eastAsia="Times New Roman" w:hAnsi="Times New Roman" w:cs="Times New Roman"/>
                <w:color w:val="FFFFFF"/>
                <w:spacing w:val="-2"/>
                <w:sz w:val="18"/>
              </w:rPr>
              <w:t>СВЕДЕНИЯ О СЕРТИФИКАТЕ ЭП</w:t>
            </w:r>
          </w:p>
        </w:tc>
        <w:tc>
          <w:tcPr>
            <w:tcW w:w="329" w:type="dxa"/>
            <w:gridSpan w:val="2"/>
            <w:tcBorders>
              <w:right w:val="single" w:sz="15" w:space="0" w:color="000000"/>
            </w:tcBorders>
          </w:tcPr>
          <w:p w:rsidR="0041739F" w:rsidRDefault="0041739F"/>
        </w:tc>
        <w:tc>
          <w:tcPr>
            <w:tcW w:w="5875" w:type="dxa"/>
            <w:gridSpan w:val="9"/>
            <w:tcBorders>
              <w:left w:val="single" w:sz="15" w:space="0" w:color="000000"/>
            </w:tcBorders>
          </w:tcPr>
          <w:p w:rsidR="0041739F" w:rsidRDefault="0041739F"/>
        </w:tc>
        <w:tc>
          <w:tcPr>
            <w:tcW w:w="4628" w:type="dxa"/>
            <w:gridSpan w:val="12"/>
            <w:vMerge/>
            <w:shd w:val="clear" w:color="auto" w:fill="auto"/>
          </w:tcPr>
          <w:p w:rsidR="0041739F" w:rsidRDefault="0041739F"/>
        </w:tc>
        <w:tc>
          <w:tcPr>
            <w:tcW w:w="57" w:type="dxa"/>
          </w:tcPr>
          <w:p w:rsidR="0041739F" w:rsidRDefault="0041739F"/>
        </w:tc>
      </w:tr>
      <w:tr w:rsidR="0041739F">
        <w:trPr>
          <w:trHeight w:hRule="exact" w:val="115"/>
        </w:trPr>
        <w:tc>
          <w:tcPr>
            <w:tcW w:w="559" w:type="dxa"/>
            <w:tcBorders>
              <w:right w:val="single" w:sz="15" w:space="0" w:color="000000"/>
            </w:tcBorders>
          </w:tcPr>
          <w:p w:rsidR="0041739F" w:rsidRDefault="0041739F"/>
        </w:tc>
        <w:tc>
          <w:tcPr>
            <w:tcW w:w="4513" w:type="dxa"/>
            <w:gridSpan w:val="6"/>
            <w:tcBorders>
              <w:left w:val="single" w:sz="15" w:space="0" w:color="000000"/>
              <w:right w:val="single" w:sz="15" w:space="0" w:color="000000"/>
            </w:tcBorders>
          </w:tcPr>
          <w:p w:rsidR="0041739F" w:rsidRDefault="0041739F"/>
        </w:tc>
        <w:tc>
          <w:tcPr>
            <w:tcW w:w="5875" w:type="dxa"/>
            <w:gridSpan w:val="9"/>
            <w:tcBorders>
              <w:left w:val="single" w:sz="15" w:space="0" w:color="000000"/>
            </w:tcBorders>
          </w:tcPr>
          <w:p w:rsidR="0041739F" w:rsidRDefault="0041739F"/>
        </w:tc>
        <w:tc>
          <w:tcPr>
            <w:tcW w:w="4628" w:type="dxa"/>
            <w:gridSpan w:val="12"/>
            <w:vMerge/>
            <w:shd w:val="clear" w:color="auto" w:fill="auto"/>
          </w:tcPr>
          <w:p w:rsidR="0041739F" w:rsidRDefault="0041739F"/>
        </w:tc>
        <w:tc>
          <w:tcPr>
            <w:tcW w:w="57" w:type="dxa"/>
          </w:tcPr>
          <w:p w:rsidR="0041739F" w:rsidRDefault="0041739F"/>
        </w:tc>
      </w:tr>
      <w:tr w:rsidR="0041739F">
        <w:trPr>
          <w:trHeight w:hRule="exact" w:val="458"/>
        </w:trPr>
        <w:tc>
          <w:tcPr>
            <w:tcW w:w="559" w:type="dxa"/>
            <w:tcBorders>
              <w:right w:val="single" w:sz="15" w:space="0" w:color="000000"/>
            </w:tcBorders>
          </w:tcPr>
          <w:p w:rsidR="0041739F" w:rsidRDefault="0041739F"/>
        </w:tc>
        <w:tc>
          <w:tcPr>
            <w:tcW w:w="114" w:type="dxa"/>
            <w:tcBorders>
              <w:left w:val="single" w:sz="15" w:space="0" w:color="000000"/>
            </w:tcBorders>
          </w:tcPr>
          <w:p w:rsidR="0041739F" w:rsidRDefault="0041739F"/>
        </w:tc>
        <w:tc>
          <w:tcPr>
            <w:tcW w:w="4284" w:type="dxa"/>
            <w:gridSpan w:val="4"/>
            <w:shd w:val="clear" w:color="auto" w:fill="FFFFFF"/>
            <w:tcMar>
              <w:left w:w="115" w:type="dxa"/>
              <w:right w:w="72" w:type="dxa"/>
            </w:tcMar>
          </w:tcPr>
          <w:p w:rsidR="0041739F" w:rsidRDefault="00177FE7">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Сертификат: 05051DF30054B19FB940894443BAAE7189</w:t>
            </w:r>
          </w:p>
        </w:tc>
        <w:tc>
          <w:tcPr>
            <w:tcW w:w="115" w:type="dxa"/>
            <w:tcBorders>
              <w:right w:val="single" w:sz="15" w:space="0" w:color="000000"/>
            </w:tcBorders>
          </w:tcPr>
          <w:p w:rsidR="0041739F" w:rsidRDefault="0041739F"/>
        </w:tc>
        <w:tc>
          <w:tcPr>
            <w:tcW w:w="5875" w:type="dxa"/>
            <w:gridSpan w:val="9"/>
            <w:tcBorders>
              <w:left w:val="single" w:sz="15" w:space="0" w:color="000000"/>
            </w:tcBorders>
          </w:tcPr>
          <w:p w:rsidR="0041739F" w:rsidRDefault="0041739F"/>
        </w:tc>
        <w:tc>
          <w:tcPr>
            <w:tcW w:w="4628" w:type="dxa"/>
            <w:gridSpan w:val="12"/>
            <w:vMerge/>
            <w:shd w:val="clear" w:color="auto" w:fill="auto"/>
          </w:tcPr>
          <w:p w:rsidR="0041739F" w:rsidRDefault="0041739F"/>
        </w:tc>
        <w:tc>
          <w:tcPr>
            <w:tcW w:w="57" w:type="dxa"/>
          </w:tcPr>
          <w:p w:rsidR="0041739F" w:rsidRDefault="0041739F"/>
        </w:tc>
      </w:tr>
      <w:tr w:rsidR="0041739F">
        <w:trPr>
          <w:trHeight w:hRule="exact" w:val="100"/>
        </w:trPr>
        <w:tc>
          <w:tcPr>
            <w:tcW w:w="559" w:type="dxa"/>
            <w:tcBorders>
              <w:right w:val="single" w:sz="15" w:space="0" w:color="000000"/>
            </w:tcBorders>
          </w:tcPr>
          <w:p w:rsidR="0041739F" w:rsidRDefault="0041739F"/>
        </w:tc>
        <w:tc>
          <w:tcPr>
            <w:tcW w:w="114" w:type="dxa"/>
            <w:tcBorders>
              <w:left w:val="single" w:sz="15" w:space="0" w:color="000000"/>
            </w:tcBorders>
          </w:tcPr>
          <w:p w:rsidR="0041739F" w:rsidRDefault="0041739F"/>
        </w:tc>
        <w:tc>
          <w:tcPr>
            <w:tcW w:w="4284" w:type="dxa"/>
            <w:gridSpan w:val="4"/>
            <w:vMerge w:val="restart"/>
            <w:shd w:val="clear" w:color="auto" w:fill="FFFFFF"/>
            <w:tcMar>
              <w:left w:w="115" w:type="dxa"/>
              <w:right w:w="72" w:type="dxa"/>
            </w:tcMar>
          </w:tcPr>
          <w:p w:rsidR="0041739F" w:rsidRDefault="00177FE7">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Владелец: Малышев Андрей Владимирович</w:t>
            </w:r>
          </w:p>
        </w:tc>
        <w:tc>
          <w:tcPr>
            <w:tcW w:w="115" w:type="dxa"/>
            <w:tcBorders>
              <w:right w:val="single" w:sz="15" w:space="0" w:color="000000"/>
            </w:tcBorders>
          </w:tcPr>
          <w:p w:rsidR="0041739F" w:rsidRDefault="0041739F"/>
        </w:tc>
        <w:tc>
          <w:tcPr>
            <w:tcW w:w="5875" w:type="dxa"/>
            <w:gridSpan w:val="9"/>
            <w:tcBorders>
              <w:left w:val="single" w:sz="15" w:space="0" w:color="000000"/>
            </w:tcBorders>
          </w:tcPr>
          <w:p w:rsidR="0041739F" w:rsidRDefault="0041739F"/>
        </w:tc>
        <w:tc>
          <w:tcPr>
            <w:tcW w:w="4628" w:type="dxa"/>
            <w:gridSpan w:val="12"/>
            <w:vMerge/>
            <w:shd w:val="clear" w:color="auto" w:fill="auto"/>
          </w:tcPr>
          <w:p w:rsidR="0041739F" w:rsidRDefault="0041739F"/>
        </w:tc>
        <w:tc>
          <w:tcPr>
            <w:tcW w:w="57" w:type="dxa"/>
          </w:tcPr>
          <w:p w:rsidR="0041739F" w:rsidRDefault="0041739F"/>
        </w:tc>
      </w:tr>
      <w:tr w:rsidR="0041739F">
        <w:trPr>
          <w:trHeight w:hRule="exact" w:val="230"/>
        </w:trPr>
        <w:tc>
          <w:tcPr>
            <w:tcW w:w="559" w:type="dxa"/>
            <w:tcBorders>
              <w:right w:val="single" w:sz="15" w:space="0" w:color="000000"/>
            </w:tcBorders>
          </w:tcPr>
          <w:p w:rsidR="0041739F" w:rsidRDefault="0041739F"/>
        </w:tc>
        <w:tc>
          <w:tcPr>
            <w:tcW w:w="114" w:type="dxa"/>
            <w:tcBorders>
              <w:left w:val="single" w:sz="15" w:space="0" w:color="000000"/>
            </w:tcBorders>
          </w:tcPr>
          <w:p w:rsidR="0041739F" w:rsidRDefault="0041739F"/>
        </w:tc>
        <w:tc>
          <w:tcPr>
            <w:tcW w:w="4284" w:type="dxa"/>
            <w:gridSpan w:val="4"/>
            <w:vMerge/>
            <w:shd w:val="clear" w:color="auto" w:fill="FFFFFF"/>
          </w:tcPr>
          <w:p w:rsidR="0041739F" w:rsidRDefault="0041739F"/>
        </w:tc>
        <w:tc>
          <w:tcPr>
            <w:tcW w:w="115" w:type="dxa"/>
            <w:tcBorders>
              <w:right w:val="single" w:sz="15" w:space="0" w:color="000000"/>
            </w:tcBorders>
          </w:tcPr>
          <w:p w:rsidR="0041739F" w:rsidRDefault="0041739F"/>
        </w:tc>
        <w:tc>
          <w:tcPr>
            <w:tcW w:w="5875" w:type="dxa"/>
            <w:gridSpan w:val="9"/>
            <w:tcBorders>
              <w:left w:val="single" w:sz="15" w:space="0" w:color="000000"/>
            </w:tcBorders>
          </w:tcPr>
          <w:p w:rsidR="0041739F" w:rsidRDefault="0041739F"/>
        </w:tc>
        <w:tc>
          <w:tcPr>
            <w:tcW w:w="4628" w:type="dxa"/>
            <w:gridSpan w:val="12"/>
            <w:tcBorders>
              <w:bottom w:val="single" w:sz="5" w:space="0" w:color="000000"/>
            </w:tcBorders>
            <w:shd w:val="clear" w:color="auto" w:fill="auto"/>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Утверждаю</w:t>
            </w:r>
          </w:p>
        </w:tc>
        <w:tc>
          <w:tcPr>
            <w:tcW w:w="57" w:type="dxa"/>
          </w:tcPr>
          <w:p w:rsidR="0041739F" w:rsidRDefault="0041739F"/>
        </w:tc>
      </w:tr>
      <w:tr w:rsidR="0041739F">
        <w:trPr>
          <w:trHeight w:hRule="exact" w:val="114"/>
        </w:trPr>
        <w:tc>
          <w:tcPr>
            <w:tcW w:w="559" w:type="dxa"/>
            <w:tcBorders>
              <w:right w:val="single" w:sz="15" w:space="0" w:color="000000"/>
            </w:tcBorders>
          </w:tcPr>
          <w:p w:rsidR="0041739F" w:rsidRDefault="0041739F"/>
        </w:tc>
        <w:tc>
          <w:tcPr>
            <w:tcW w:w="114" w:type="dxa"/>
            <w:tcBorders>
              <w:left w:val="single" w:sz="15" w:space="0" w:color="000000"/>
            </w:tcBorders>
          </w:tcPr>
          <w:p w:rsidR="0041739F" w:rsidRDefault="0041739F"/>
        </w:tc>
        <w:tc>
          <w:tcPr>
            <w:tcW w:w="4284" w:type="dxa"/>
            <w:gridSpan w:val="4"/>
            <w:vMerge/>
            <w:shd w:val="clear" w:color="auto" w:fill="FFFFFF"/>
          </w:tcPr>
          <w:p w:rsidR="0041739F" w:rsidRDefault="0041739F"/>
        </w:tc>
        <w:tc>
          <w:tcPr>
            <w:tcW w:w="115" w:type="dxa"/>
            <w:tcBorders>
              <w:right w:val="single" w:sz="15" w:space="0" w:color="000000"/>
            </w:tcBorders>
          </w:tcPr>
          <w:p w:rsidR="0041739F" w:rsidRDefault="0041739F"/>
        </w:tc>
        <w:tc>
          <w:tcPr>
            <w:tcW w:w="5875" w:type="dxa"/>
            <w:gridSpan w:val="9"/>
            <w:tcBorders>
              <w:left w:val="single" w:sz="15" w:space="0" w:color="000000"/>
            </w:tcBorders>
          </w:tcPr>
          <w:p w:rsidR="0041739F" w:rsidRDefault="0041739F"/>
        </w:tc>
        <w:tc>
          <w:tcPr>
            <w:tcW w:w="4628" w:type="dxa"/>
            <w:gridSpan w:val="12"/>
            <w:vMerge w:val="restart"/>
            <w:tcBorders>
              <w:top w:val="single" w:sz="5" w:space="0" w:color="000000"/>
              <w:bottom w:val="single" w:sz="5" w:space="0" w:color="000000"/>
            </w:tcBorders>
            <w:shd w:val="clear" w:color="auto" w:fill="auto"/>
            <w:vAlign w:val="bottom"/>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Заместитель Министра</w:t>
            </w:r>
          </w:p>
        </w:tc>
        <w:tc>
          <w:tcPr>
            <w:tcW w:w="57" w:type="dxa"/>
          </w:tcPr>
          <w:p w:rsidR="0041739F" w:rsidRDefault="0041739F"/>
        </w:tc>
      </w:tr>
      <w:tr w:rsidR="0041739F">
        <w:trPr>
          <w:trHeight w:hRule="exact" w:val="58"/>
        </w:trPr>
        <w:tc>
          <w:tcPr>
            <w:tcW w:w="559" w:type="dxa"/>
            <w:tcBorders>
              <w:right w:val="single" w:sz="15" w:space="0" w:color="000000"/>
            </w:tcBorders>
          </w:tcPr>
          <w:p w:rsidR="0041739F" w:rsidRDefault="0041739F"/>
        </w:tc>
        <w:tc>
          <w:tcPr>
            <w:tcW w:w="114" w:type="dxa"/>
            <w:tcBorders>
              <w:left w:val="single" w:sz="15" w:space="0" w:color="000000"/>
            </w:tcBorders>
          </w:tcPr>
          <w:p w:rsidR="0041739F" w:rsidRDefault="0041739F"/>
        </w:tc>
        <w:tc>
          <w:tcPr>
            <w:tcW w:w="4284" w:type="dxa"/>
            <w:gridSpan w:val="4"/>
            <w:vMerge w:val="restart"/>
            <w:shd w:val="clear" w:color="auto" w:fill="FFFFFF"/>
            <w:tcMar>
              <w:left w:w="115" w:type="dxa"/>
              <w:right w:w="72" w:type="dxa"/>
            </w:tcMar>
          </w:tcPr>
          <w:p w:rsidR="0041739F" w:rsidRDefault="00177FE7">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Действителен: с 16.04.2024 по 16.04.2025</w:t>
            </w:r>
          </w:p>
        </w:tc>
        <w:tc>
          <w:tcPr>
            <w:tcW w:w="115" w:type="dxa"/>
            <w:tcBorders>
              <w:right w:val="single" w:sz="15" w:space="0" w:color="000000"/>
            </w:tcBorders>
          </w:tcPr>
          <w:p w:rsidR="0041739F" w:rsidRDefault="0041739F"/>
        </w:tc>
        <w:tc>
          <w:tcPr>
            <w:tcW w:w="5875" w:type="dxa"/>
            <w:gridSpan w:val="9"/>
            <w:tcBorders>
              <w:left w:val="single" w:sz="15" w:space="0" w:color="000000"/>
            </w:tcBorders>
          </w:tcPr>
          <w:p w:rsidR="0041739F" w:rsidRDefault="0041739F"/>
        </w:tc>
        <w:tc>
          <w:tcPr>
            <w:tcW w:w="4628" w:type="dxa"/>
            <w:gridSpan w:val="12"/>
            <w:vMerge/>
            <w:tcBorders>
              <w:top w:val="single" w:sz="5" w:space="0" w:color="000000"/>
              <w:bottom w:val="single" w:sz="5" w:space="0" w:color="000000"/>
            </w:tcBorders>
            <w:shd w:val="clear" w:color="auto" w:fill="auto"/>
            <w:vAlign w:val="bottom"/>
          </w:tcPr>
          <w:p w:rsidR="0041739F" w:rsidRDefault="0041739F"/>
        </w:tc>
        <w:tc>
          <w:tcPr>
            <w:tcW w:w="57" w:type="dxa"/>
          </w:tcPr>
          <w:p w:rsidR="0041739F" w:rsidRDefault="0041739F"/>
        </w:tc>
      </w:tr>
      <w:tr w:rsidR="0041739F">
        <w:trPr>
          <w:trHeight w:hRule="exact" w:val="86"/>
        </w:trPr>
        <w:tc>
          <w:tcPr>
            <w:tcW w:w="559" w:type="dxa"/>
            <w:tcBorders>
              <w:right w:val="single" w:sz="15" w:space="0" w:color="000000"/>
            </w:tcBorders>
          </w:tcPr>
          <w:p w:rsidR="0041739F" w:rsidRDefault="0041739F"/>
        </w:tc>
        <w:tc>
          <w:tcPr>
            <w:tcW w:w="114" w:type="dxa"/>
            <w:tcBorders>
              <w:left w:val="single" w:sz="15" w:space="0" w:color="000000"/>
            </w:tcBorders>
          </w:tcPr>
          <w:p w:rsidR="0041739F" w:rsidRDefault="0041739F"/>
        </w:tc>
        <w:tc>
          <w:tcPr>
            <w:tcW w:w="4284" w:type="dxa"/>
            <w:gridSpan w:val="4"/>
            <w:vMerge/>
            <w:shd w:val="clear" w:color="auto" w:fill="FFFFFF"/>
          </w:tcPr>
          <w:p w:rsidR="0041739F" w:rsidRDefault="0041739F"/>
        </w:tc>
        <w:tc>
          <w:tcPr>
            <w:tcW w:w="115" w:type="dxa"/>
            <w:tcBorders>
              <w:right w:val="single" w:sz="15" w:space="0" w:color="000000"/>
            </w:tcBorders>
          </w:tcPr>
          <w:p w:rsidR="0041739F" w:rsidRDefault="0041739F"/>
        </w:tc>
        <w:tc>
          <w:tcPr>
            <w:tcW w:w="5875" w:type="dxa"/>
            <w:gridSpan w:val="9"/>
            <w:tcBorders>
              <w:left w:val="single" w:sz="15" w:space="0" w:color="000000"/>
            </w:tcBorders>
          </w:tcPr>
          <w:p w:rsidR="0041739F" w:rsidRDefault="0041739F"/>
        </w:tc>
        <w:tc>
          <w:tcPr>
            <w:tcW w:w="4628" w:type="dxa"/>
            <w:gridSpan w:val="12"/>
            <w:vMerge/>
            <w:tcBorders>
              <w:top w:val="single" w:sz="5" w:space="0" w:color="000000"/>
              <w:bottom w:val="single" w:sz="5" w:space="0" w:color="000000"/>
            </w:tcBorders>
            <w:shd w:val="clear" w:color="auto" w:fill="auto"/>
            <w:vAlign w:val="bottom"/>
          </w:tcPr>
          <w:p w:rsidR="0041739F" w:rsidRDefault="0041739F"/>
        </w:tc>
        <w:tc>
          <w:tcPr>
            <w:tcW w:w="57" w:type="dxa"/>
          </w:tcPr>
          <w:p w:rsidR="0041739F" w:rsidRDefault="0041739F"/>
        </w:tc>
      </w:tr>
      <w:tr w:rsidR="0041739F">
        <w:trPr>
          <w:trHeight w:hRule="exact" w:val="215"/>
        </w:trPr>
        <w:tc>
          <w:tcPr>
            <w:tcW w:w="559" w:type="dxa"/>
            <w:tcBorders>
              <w:right w:val="single" w:sz="15" w:space="0" w:color="000000"/>
            </w:tcBorders>
          </w:tcPr>
          <w:p w:rsidR="0041739F" w:rsidRDefault="0041739F"/>
        </w:tc>
        <w:tc>
          <w:tcPr>
            <w:tcW w:w="114" w:type="dxa"/>
            <w:tcBorders>
              <w:left w:val="single" w:sz="15" w:space="0" w:color="000000"/>
            </w:tcBorders>
          </w:tcPr>
          <w:p w:rsidR="0041739F" w:rsidRDefault="0041739F"/>
        </w:tc>
        <w:tc>
          <w:tcPr>
            <w:tcW w:w="4284" w:type="dxa"/>
            <w:gridSpan w:val="4"/>
            <w:vMerge/>
            <w:shd w:val="clear" w:color="auto" w:fill="FFFFFF"/>
          </w:tcPr>
          <w:p w:rsidR="0041739F" w:rsidRDefault="0041739F"/>
        </w:tc>
        <w:tc>
          <w:tcPr>
            <w:tcW w:w="115" w:type="dxa"/>
            <w:tcBorders>
              <w:right w:val="single" w:sz="15" w:space="0" w:color="000000"/>
            </w:tcBorders>
          </w:tcPr>
          <w:p w:rsidR="0041739F" w:rsidRDefault="0041739F"/>
        </w:tc>
        <w:tc>
          <w:tcPr>
            <w:tcW w:w="5875" w:type="dxa"/>
            <w:gridSpan w:val="9"/>
            <w:tcBorders>
              <w:left w:val="single" w:sz="15" w:space="0" w:color="000000"/>
            </w:tcBorders>
          </w:tcPr>
          <w:p w:rsidR="0041739F" w:rsidRDefault="0041739F"/>
        </w:tc>
        <w:tc>
          <w:tcPr>
            <w:tcW w:w="4628" w:type="dxa"/>
            <w:gridSpan w:val="12"/>
            <w:tcBorders>
              <w:top w:val="single" w:sz="5" w:space="0" w:color="000000"/>
              <w:bottom w:val="single" w:sz="5" w:space="0" w:color="000000"/>
            </w:tcBorders>
            <w:shd w:val="clear" w:color="auto" w:fill="auto"/>
          </w:tcPr>
          <w:p w:rsidR="0041739F" w:rsidRDefault="00177FE7">
            <w:pPr>
              <w:spacing w:line="232"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(наименование должности уполномоченного лица)</w:t>
            </w:r>
          </w:p>
        </w:tc>
        <w:tc>
          <w:tcPr>
            <w:tcW w:w="57" w:type="dxa"/>
          </w:tcPr>
          <w:p w:rsidR="0041739F" w:rsidRDefault="0041739F"/>
        </w:tc>
      </w:tr>
      <w:tr w:rsidR="0041739F">
        <w:trPr>
          <w:trHeight w:hRule="exact" w:val="43"/>
        </w:trPr>
        <w:tc>
          <w:tcPr>
            <w:tcW w:w="559" w:type="dxa"/>
            <w:tcBorders>
              <w:right w:val="single" w:sz="15" w:space="0" w:color="000000"/>
            </w:tcBorders>
          </w:tcPr>
          <w:p w:rsidR="0041739F" w:rsidRDefault="0041739F"/>
        </w:tc>
        <w:tc>
          <w:tcPr>
            <w:tcW w:w="114" w:type="dxa"/>
            <w:tcBorders>
              <w:left w:val="single" w:sz="15" w:space="0" w:color="000000"/>
            </w:tcBorders>
          </w:tcPr>
          <w:p w:rsidR="0041739F" w:rsidRDefault="0041739F"/>
        </w:tc>
        <w:tc>
          <w:tcPr>
            <w:tcW w:w="4284" w:type="dxa"/>
            <w:gridSpan w:val="4"/>
            <w:vMerge/>
            <w:shd w:val="clear" w:color="auto" w:fill="FFFFFF"/>
          </w:tcPr>
          <w:p w:rsidR="0041739F" w:rsidRDefault="0041739F"/>
        </w:tc>
        <w:tc>
          <w:tcPr>
            <w:tcW w:w="115" w:type="dxa"/>
            <w:tcBorders>
              <w:right w:val="single" w:sz="15" w:space="0" w:color="000000"/>
            </w:tcBorders>
          </w:tcPr>
          <w:p w:rsidR="0041739F" w:rsidRDefault="0041739F"/>
        </w:tc>
        <w:tc>
          <w:tcPr>
            <w:tcW w:w="5875" w:type="dxa"/>
            <w:gridSpan w:val="9"/>
            <w:tcBorders>
              <w:left w:val="single" w:sz="15" w:space="0" w:color="000000"/>
            </w:tcBorders>
          </w:tcPr>
          <w:p w:rsidR="0041739F" w:rsidRDefault="0041739F"/>
        </w:tc>
        <w:tc>
          <w:tcPr>
            <w:tcW w:w="4628" w:type="dxa"/>
            <w:gridSpan w:val="12"/>
            <w:vMerge w:val="restart"/>
            <w:tcBorders>
              <w:top w:val="single" w:sz="5" w:space="0" w:color="000000"/>
              <w:bottom w:val="single" w:sz="5" w:space="0" w:color="000000"/>
            </w:tcBorders>
            <w:shd w:val="clear" w:color="auto" w:fill="auto"/>
            <w:vAlign w:val="bottom"/>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МИНИСТЕРСТВО КУЛЬТУРЫ РОССИЙСКОЙ ФЕДЕРАЦИИ</w:t>
            </w:r>
          </w:p>
        </w:tc>
        <w:tc>
          <w:tcPr>
            <w:tcW w:w="57" w:type="dxa"/>
          </w:tcPr>
          <w:p w:rsidR="0041739F" w:rsidRDefault="0041739F"/>
        </w:tc>
      </w:tr>
      <w:tr w:rsidR="0041739F">
        <w:trPr>
          <w:trHeight w:hRule="exact" w:val="57"/>
        </w:trPr>
        <w:tc>
          <w:tcPr>
            <w:tcW w:w="559" w:type="dxa"/>
            <w:tcBorders>
              <w:right w:val="single" w:sz="15" w:space="0" w:color="000000"/>
            </w:tcBorders>
          </w:tcPr>
          <w:p w:rsidR="0041739F" w:rsidRDefault="0041739F"/>
        </w:tc>
        <w:tc>
          <w:tcPr>
            <w:tcW w:w="4513" w:type="dxa"/>
            <w:gridSpan w:val="6"/>
            <w:tcBorders>
              <w:left w:val="single" w:sz="15" w:space="0" w:color="000000"/>
              <w:right w:val="single" w:sz="15" w:space="0" w:color="000000"/>
            </w:tcBorders>
          </w:tcPr>
          <w:p w:rsidR="0041739F" w:rsidRDefault="0041739F"/>
        </w:tc>
        <w:tc>
          <w:tcPr>
            <w:tcW w:w="5875" w:type="dxa"/>
            <w:gridSpan w:val="9"/>
            <w:tcBorders>
              <w:left w:val="single" w:sz="15" w:space="0" w:color="000000"/>
            </w:tcBorders>
          </w:tcPr>
          <w:p w:rsidR="0041739F" w:rsidRDefault="0041739F"/>
        </w:tc>
        <w:tc>
          <w:tcPr>
            <w:tcW w:w="4628" w:type="dxa"/>
            <w:gridSpan w:val="12"/>
            <w:vMerge/>
            <w:tcBorders>
              <w:top w:val="single" w:sz="5" w:space="0" w:color="000000"/>
              <w:bottom w:val="single" w:sz="5" w:space="0" w:color="000000"/>
            </w:tcBorders>
            <w:shd w:val="clear" w:color="auto" w:fill="auto"/>
            <w:vAlign w:val="bottom"/>
          </w:tcPr>
          <w:p w:rsidR="0041739F" w:rsidRDefault="0041739F"/>
        </w:tc>
        <w:tc>
          <w:tcPr>
            <w:tcW w:w="57" w:type="dxa"/>
          </w:tcPr>
          <w:p w:rsidR="0041739F" w:rsidRDefault="0041739F"/>
        </w:tc>
      </w:tr>
      <w:tr w:rsidR="0041739F">
        <w:trPr>
          <w:trHeight w:hRule="exact" w:val="100"/>
        </w:trPr>
        <w:tc>
          <w:tcPr>
            <w:tcW w:w="559" w:type="dxa"/>
            <w:tcBorders>
              <w:right w:val="single" w:sz="15" w:space="0" w:color="000000"/>
            </w:tcBorders>
          </w:tcPr>
          <w:p w:rsidR="0041739F" w:rsidRDefault="0041739F"/>
        </w:tc>
        <w:tc>
          <w:tcPr>
            <w:tcW w:w="4513" w:type="dxa"/>
            <w:gridSpan w:val="6"/>
            <w:tcBorders>
              <w:left w:val="single" w:sz="15" w:space="0" w:color="000000"/>
              <w:bottom w:val="single" w:sz="15" w:space="0" w:color="000000"/>
              <w:right w:val="single" w:sz="15" w:space="0" w:color="000000"/>
            </w:tcBorders>
          </w:tcPr>
          <w:p w:rsidR="0041739F" w:rsidRDefault="0041739F"/>
        </w:tc>
        <w:tc>
          <w:tcPr>
            <w:tcW w:w="5875" w:type="dxa"/>
            <w:gridSpan w:val="9"/>
            <w:tcBorders>
              <w:left w:val="single" w:sz="15" w:space="0" w:color="000000"/>
            </w:tcBorders>
          </w:tcPr>
          <w:p w:rsidR="0041739F" w:rsidRDefault="0041739F"/>
        </w:tc>
        <w:tc>
          <w:tcPr>
            <w:tcW w:w="4628" w:type="dxa"/>
            <w:gridSpan w:val="12"/>
            <w:vMerge/>
            <w:tcBorders>
              <w:top w:val="single" w:sz="5" w:space="0" w:color="000000"/>
              <w:bottom w:val="single" w:sz="5" w:space="0" w:color="000000"/>
            </w:tcBorders>
            <w:shd w:val="clear" w:color="auto" w:fill="auto"/>
            <w:vAlign w:val="bottom"/>
          </w:tcPr>
          <w:p w:rsidR="0041739F" w:rsidRDefault="0041739F"/>
        </w:tc>
        <w:tc>
          <w:tcPr>
            <w:tcW w:w="57" w:type="dxa"/>
          </w:tcPr>
          <w:p w:rsidR="0041739F" w:rsidRDefault="0041739F"/>
        </w:tc>
      </w:tr>
      <w:tr w:rsidR="0041739F">
        <w:trPr>
          <w:trHeight w:hRule="exact" w:val="287"/>
        </w:trPr>
        <w:tc>
          <w:tcPr>
            <w:tcW w:w="559" w:type="dxa"/>
          </w:tcPr>
          <w:p w:rsidR="0041739F" w:rsidRDefault="0041739F"/>
        </w:tc>
        <w:tc>
          <w:tcPr>
            <w:tcW w:w="4513" w:type="dxa"/>
            <w:gridSpan w:val="6"/>
            <w:tcBorders>
              <w:top w:val="single" w:sz="15" w:space="0" w:color="000000"/>
            </w:tcBorders>
          </w:tcPr>
          <w:p w:rsidR="0041739F" w:rsidRDefault="0041739F"/>
        </w:tc>
        <w:tc>
          <w:tcPr>
            <w:tcW w:w="5875" w:type="dxa"/>
            <w:gridSpan w:val="9"/>
          </w:tcPr>
          <w:p w:rsidR="0041739F" w:rsidRDefault="0041739F"/>
        </w:tc>
        <w:tc>
          <w:tcPr>
            <w:tcW w:w="4628" w:type="dxa"/>
            <w:gridSpan w:val="12"/>
            <w:vMerge/>
            <w:tcBorders>
              <w:top w:val="single" w:sz="5" w:space="0" w:color="000000"/>
              <w:bottom w:val="single" w:sz="5" w:space="0" w:color="000000"/>
            </w:tcBorders>
            <w:shd w:val="clear" w:color="auto" w:fill="auto"/>
            <w:vAlign w:val="bottom"/>
          </w:tcPr>
          <w:p w:rsidR="0041739F" w:rsidRDefault="0041739F"/>
        </w:tc>
        <w:tc>
          <w:tcPr>
            <w:tcW w:w="57" w:type="dxa"/>
          </w:tcPr>
          <w:p w:rsidR="0041739F" w:rsidRDefault="0041739F"/>
        </w:tc>
      </w:tr>
      <w:tr w:rsidR="0041739F">
        <w:trPr>
          <w:trHeight w:hRule="exact" w:val="229"/>
        </w:trPr>
        <w:tc>
          <w:tcPr>
            <w:tcW w:w="10947" w:type="dxa"/>
            <w:gridSpan w:val="16"/>
          </w:tcPr>
          <w:p w:rsidR="0041739F" w:rsidRDefault="0041739F"/>
        </w:tc>
        <w:tc>
          <w:tcPr>
            <w:tcW w:w="4628" w:type="dxa"/>
            <w:gridSpan w:val="12"/>
            <w:tcBorders>
              <w:top w:val="single" w:sz="5" w:space="0" w:color="000000"/>
            </w:tcBorders>
            <w:shd w:val="clear" w:color="auto" w:fill="auto"/>
          </w:tcPr>
          <w:p w:rsidR="0041739F" w:rsidRDefault="00177FE7">
            <w:pPr>
              <w:spacing w:line="232"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(наименование органа-учредителя (учреждения)</w:t>
            </w:r>
          </w:p>
        </w:tc>
        <w:tc>
          <w:tcPr>
            <w:tcW w:w="57" w:type="dxa"/>
          </w:tcPr>
          <w:p w:rsidR="0041739F" w:rsidRDefault="0041739F"/>
        </w:tc>
      </w:tr>
      <w:tr w:rsidR="0041739F">
        <w:trPr>
          <w:trHeight w:hRule="exact" w:val="215"/>
        </w:trPr>
        <w:tc>
          <w:tcPr>
            <w:tcW w:w="10947" w:type="dxa"/>
            <w:gridSpan w:val="16"/>
          </w:tcPr>
          <w:p w:rsidR="0041739F" w:rsidRDefault="0041739F"/>
        </w:tc>
        <w:tc>
          <w:tcPr>
            <w:tcW w:w="1461" w:type="dxa"/>
            <w:gridSpan w:val="4"/>
            <w:tcBorders>
              <w:bottom w:val="single" w:sz="5" w:space="0" w:color="000000"/>
            </w:tcBorders>
          </w:tcPr>
          <w:p w:rsidR="0041739F" w:rsidRDefault="0041739F"/>
        </w:tc>
        <w:tc>
          <w:tcPr>
            <w:tcW w:w="115" w:type="dxa"/>
          </w:tcPr>
          <w:p w:rsidR="0041739F" w:rsidRDefault="0041739F"/>
        </w:tc>
        <w:tc>
          <w:tcPr>
            <w:tcW w:w="3052" w:type="dxa"/>
            <w:gridSpan w:val="7"/>
            <w:tcBorders>
              <w:top w:val="single" w:sz="5" w:space="0" w:color="000000"/>
              <w:bottom w:val="single" w:sz="5" w:space="0" w:color="000000"/>
            </w:tcBorders>
            <w:shd w:val="clear" w:color="auto" w:fill="auto"/>
            <w:vAlign w:val="bottom"/>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Малышев А. В.</w:t>
            </w:r>
          </w:p>
        </w:tc>
        <w:tc>
          <w:tcPr>
            <w:tcW w:w="57" w:type="dxa"/>
          </w:tcPr>
          <w:p w:rsidR="0041739F" w:rsidRDefault="0041739F"/>
        </w:tc>
      </w:tr>
      <w:tr w:rsidR="0041739F">
        <w:trPr>
          <w:trHeight w:hRule="exact" w:val="229"/>
        </w:trPr>
        <w:tc>
          <w:tcPr>
            <w:tcW w:w="10947" w:type="dxa"/>
            <w:gridSpan w:val="16"/>
          </w:tcPr>
          <w:p w:rsidR="0041739F" w:rsidRDefault="0041739F"/>
        </w:tc>
        <w:tc>
          <w:tcPr>
            <w:tcW w:w="1461" w:type="dxa"/>
            <w:gridSpan w:val="4"/>
            <w:tcBorders>
              <w:top w:val="single" w:sz="5" w:space="0" w:color="000000"/>
            </w:tcBorders>
            <w:shd w:val="clear" w:color="auto" w:fill="auto"/>
          </w:tcPr>
          <w:p w:rsidR="0041739F" w:rsidRDefault="00177FE7">
            <w:pPr>
              <w:spacing w:line="232"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(подпись)</w:t>
            </w:r>
          </w:p>
        </w:tc>
        <w:tc>
          <w:tcPr>
            <w:tcW w:w="115" w:type="dxa"/>
          </w:tcPr>
          <w:p w:rsidR="0041739F" w:rsidRDefault="0041739F"/>
        </w:tc>
        <w:tc>
          <w:tcPr>
            <w:tcW w:w="3052" w:type="dxa"/>
            <w:gridSpan w:val="7"/>
            <w:tcBorders>
              <w:top w:val="single" w:sz="5" w:space="0" w:color="000000"/>
            </w:tcBorders>
            <w:shd w:val="clear" w:color="auto" w:fill="auto"/>
          </w:tcPr>
          <w:p w:rsidR="0041739F" w:rsidRDefault="00177FE7">
            <w:pPr>
              <w:spacing w:line="232"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(расшифровка подписи)</w:t>
            </w:r>
          </w:p>
        </w:tc>
        <w:tc>
          <w:tcPr>
            <w:tcW w:w="57" w:type="dxa"/>
          </w:tcPr>
          <w:p w:rsidR="0041739F" w:rsidRDefault="0041739F"/>
        </w:tc>
      </w:tr>
      <w:tr w:rsidR="0041739F">
        <w:trPr>
          <w:trHeight w:hRule="exact" w:val="115"/>
        </w:trPr>
        <w:tc>
          <w:tcPr>
            <w:tcW w:w="15632" w:type="dxa"/>
            <w:gridSpan w:val="29"/>
          </w:tcPr>
          <w:p w:rsidR="0041739F" w:rsidRDefault="0041739F"/>
        </w:tc>
      </w:tr>
      <w:tr w:rsidR="0041739F">
        <w:trPr>
          <w:trHeight w:hRule="exact" w:val="229"/>
        </w:trPr>
        <w:tc>
          <w:tcPr>
            <w:tcW w:w="11849" w:type="dxa"/>
            <w:gridSpan w:val="17"/>
          </w:tcPr>
          <w:p w:rsidR="0041739F" w:rsidRDefault="0041739F"/>
        </w:tc>
        <w:tc>
          <w:tcPr>
            <w:tcW w:w="330" w:type="dxa"/>
            <w:tcBorders>
              <w:bottom w:val="single" w:sz="5" w:space="0" w:color="000000"/>
            </w:tcBorders>
            <w:shd w:val="clear" w:color="auto" w:fill="auto"/>
            <w:vAlign w:val="bottom"/>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w:t>
            </w:r>
          </w:p>
        </w:tc>
        <w:tc>
          <w:tcPr>
            <w:tcW w:w="114" w:type="dxa"/>
          </w:tcPr>
          <w:p w:rsidR="0041739F" w:rsidRDefault="0041739F"/>
        </w:tc>
        <w:tc>
          <w:tcPr>
            <w:tcW w:w="1591" w:type="dxa"/>
            <w:gridSpan w:val="3"/>
            <w:tcBorders>
              <w:bottom w:val="single" w:sz="5" w:space="0" w:color="000000"/>
            </w:tcBorders>
            <w:shd w:val="clear" w:color="auto" w:fill="auto"/>
            <w:vAlign w:val="bottom"/>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Январь</w:t>
            </w:r>
          </w:p>
        </w:tc>
        <w:tc>
          <w:tcPr>
            <w:tcW w:w="100" w:type="dxa"/>
          </w:tcPr>
          <w:p w:rsidR="0041739F" w:rsidRDefault="0041739F"/>
        </w:tc>
        <w:tc>
          <w:tcPr>
            <w:tcW w:w="229" w:type="dxa"/>
            <w:shd w:val="clear" w:color="auto" w:fill="auto"/>
            <w:vAlign w:val="bottom"/>
          </w:tcPr>
          <w:p w:rsidR="0041739F" w:rsidRDefault="00177FE7">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w:t>
            </w:r>
          </w:p>
        </w:tc>
        <w:tc>
          <w:tcPr>
            <w:tcW w:w="344" w:type="dxa"/>
            <w:gridSpan w:val="2"/>
            <w:tcBorders>
              <w:bottom w:val="single" w:sz="5" w:space="0" w:color="000000"/>
            </w:tcBorders>
            <w:shd w:val="clear" w:color="auto" w:fill="auto"/>
            <w:vAlign w:val="bottom"/>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w:t>
            </w:r>
          </w:p>
        </w:tc>
        <w:tc>
          <w:tcPr>
            <w:tcW w:w="115" w:type="dxa"/>
            <w:shd w:val="clear" w:color="auto" w:fill="auto"/>
            <w:vAlign w:val="bottom"/>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w:t>
            </w:r>
          </w:p>
        </w:tc>
        <w:tc>
          <w:tcPr>
            <w:tcW w:w="960" w:type="dxa"/>
            <w:gridSpan w:val="2"/>
          </w:tcPr>
          <w:p w:rsidR="0041739F" w:rsidRDefault="0041739F"/>
        </w:tc>
      </w:tr>
      <w:tr w:rsidR="0041739F">
        <w:trPr>
          <w:trHeight w:hRule="exact" w:val="215"/>
        </w:trPr>
        <w:tc>
          <w:tcPr>
            <w:tcW w:w="11849" w:type="dxa"/>
            <w:gridSpan w:val="17"/>
          </w:tcPr>
          <w:p w:rsidR="0041739F" w:rsidRDefault="0041739F"/>
        </w:tc>
        <w:tc>
          <w:tcPr>
            <w:tcW w:w="330" w:type="dxa"/>
            <w:tcBorders>
              <w:top w:val="single" w:sz="5" w:space="0" w:color="000000"/>
            </w:tcBorders>
          </w:tcPr>
          <w:p w:rsidR="0041739F" w:rsidRDefault="0041739F"/>
        </w:tc>
        <w:tc>
          <w:tcPr>
            <w:tcW w:w="114" w:type="dxa"/>
          </w:tcPr>
          <w:p w:rsidR="0041739F" w:rsidRDefault="0041739F"/>
        </w:tc>
        <w:tc>
          <w:tcPr>
            <w:tcW w:w="1591" w:type="dxa"/>
            <w:gridSpan w:val="3"/>
            <w:tcBorders>
              <w:top w:val="single" w:sz="5" w:space="0" w:color="000000"/>
            </w:tcBorders>
          </w:tcPr>
          <w:p w:rsidR="0041739F" w:rsidRDefault="0041739F"/>
        </w:tc>
        <w:tc>
          <w:tcPr>
            <w:tcW w:w="329" w:type="dxa"/>
            <w:gridSpan w:val="2"/>
          </w:tcPr>
          <w:p w:rsidR="0041739F" w:rsidRDefault="0041739F"/>
        </w:tc>
        <w:tc>
          <w:tcPr>
            <w:tcW w:w="344" w:type="dxa"/>
            <w:gridSpan w:val="2"/>
            <w:tcBorders>
              <w:top w:val="single" w:sz="5" w:space="0" w:color="000000"/>
            </w:tcBorders>
          </w:tcPr>
          <w:p w:rsidR="0041739F" w:rsidRDefault="0041739F"/>
        </w:tc>
        <w:tc>
          <w:tcPr>
            <w:tcW w:w="1075" w:type="dxa"/>
            <w:gridSpan w:val="3"/>
          </w:tcPr>
          <w:p w:rsidR="0041739F" w:rsidRDefault="0041739F"/>
        </w:tc>
      </w:tr>
      <w:tr w:rsidR="0041739F">
        <w:trPr>
          <w:trHeight w:hRule="exact" w:val="573"/>
        </w:trPr>
        <w:tc>
          <w:tcPr>
            <w:tcW w:w="15575" w:type="dxa"/>
            <w:gridSpan w:val="28"/>
            <w:shd w:val="clear" w:color="auto" w:fill="auto"/>
          </w:tcPr>
          <w:p w:rsidR="0041739F" w:rsidRDefault="00177FE7">
            <w:pPr>
              <w:spacing w:line="232"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План финансово-хозяйственной деятельности на 2025 г.</w:t>
            </w:r>
          </w:p>
          <w:p w:rsidR="0041739F" w:rsidRDefault="00177FE7">
            <w:pPr>
              <w:spacing w:line="232"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(на 2025 г. и плановый период 2026 и 2027 годов)</w:t>
            </w:r>
          </w:p>
        </w:tc>
        <w:tc>
          <w:tcPr>
            <w:tcW w:w="57" w:type="dxa"/>
          </w:tcPr>
          <w:p w:rsidR="0041739F" w:rsidRDefault="0041739F"/>
        </w:tc>
      </w:tr>
      <w:tr w:rsidR="0041739F">
        <w:trPr>
          <w:trHeight w:hRule="exact" w:val="115"/>
        </w:trPr>
        <w:tc>
          <w:tcPr>
            <w:tcW w:w="6319" w:type="dxa"/>
            <w:gridSpan w:val="8"/>
          </w:tcPr>
          <w:p w:rsidR="0041739F" w:rsidRDefault="0041739F"/>
        </w:tc>
        <w:tc>
          <w:tcPr>
            <w:tcW w:w="344" w:type="dxa"/>
            <w:vMerge w:val="restart"/>
            <w:tcBorders>
              <w:bottom w:val="single" w:sz="5" w:space="0" w:color="000000"/>
            </w:tcBorders>
            <w:shd w:val="clear" w:color="auto" w:fill="auto"/>
            <w:vAlign w:val="bottom"/>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w:t>
            </w:r>
          </w:p>
        </w:tc>
        <w:tc>
          <w:tcPr>
            <w:tcW w:w="100" w:type="dxa"/>
          </w:tcPr>
          <w:p w:rsidR="0041739F" w:rsidRDefault="0041739F"/>
        </w:tc>
        <w:tc>
          <w:tcPr>
            <w:tcW w:w="1590" w:type="dxa"/>
            <w:vMerge w:val="restart"/>
            <w:tcBorders>
              <w:bottom w:val="single" w:sz="5" w:space="0" w:color="000000"/>
            </w:tcBorders>
            <w:shd w:val="clear" w:color="auto" w:fill="auto"/>
            <w:vAlign w:val="bottom"/>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Январь</w:t>
            </w:r>
          </w:p>
        </w:tc>
        <w:tc>
          <w:tcPr>
            <w:tcW w:w="115" w:type="dxa"/>
          </w:tcPr>
          <w:p w:rsidR="0041739F" w:rsidRDefault="0041739F"/>
        </w:tc>
        <w:tc>
          <w:tcPr>
            <w:tcW w:w="215" w:type="dxa"/>
            <w:vMerge w:val="restart"/>
            <w:shd w:val="clear" w:color="auto" w:fill="auto"/>
            <w:vAlign w:val="bottom"/>
          </w:tcPr>
          <w:p w:rsidR="0041739F" w:rsidRDefault="00177FE7">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w:t>
            </w:r>
          </w:p>
        </w:tc>
        <w:tc>
          <w:tcPr>
            <w:tcW w:w="344" w:type="dxa"/>
            <w:vMerge w:val="restart"/>
            <w:tcBorders>
              <w:bottom w:val="single" w:sz="5" w:space="0" w:color="000000"/>
            </w:tcBorders>
            <w:shd w:val="clear" w:color="auto" w:fill="auto"/>
            <w:vAlign w:val="bottom"/>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w:t>
            </w:r>
          </w:p>
        </w:tc>
        <w:tc>
          <w:tcPr>
            <w:tcW w:w="229" w:type="dxa"/>
            <w:vMerge w:val="restart"/>
            <w:shd w:val="clear" w:color="auto" w:fill="auto"/>
            <w:vAlign w:val="bottom"/>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w:t>
            </w:r>
            <w:r>
              <w:rPr>
                <w:rFonts w:ascii="Times New Roman" w:eastAsia="Times New Roman" w:hAnsi="Times New Roman" w:cs="Times New Roman"/>
                <w:color w:val="000000"/>
                <w:spacing w:val="-2"/>
                <w:sz w:val="20"/>
                <w:vertAlign w:val="superscript"/>
              </w:rPr>
              <w:t>1</w:t>
            </w:r>
          </w:p>
        </w:tc>
        <w:tc>
          <w:tcPr>
            <w:tcW w:w="5072" w:type="dxa"/>
            <w:gridSpan w:val="10"/>
          </w:tcPr>
          <w:p w:rsidR="0041739F" w:rsidRDefault="0041739F"/>
        </w:tc>
        <w:tc>
          <w:tcPr>
            <w:tcW w:w="1247" w:type="dxa"/>
            <w:gridSpan w:val="3"/>
            <w:tcBorders>
              <w:bottom w:val="single" w:sz="15" w:space="0" w:color="000000"/>
            </w:tcBorders>
          </w:tcPr>
          <w:p w:rsidR="0041739F" w:rsidRDefault="0041739F"/>
        </w:tc>
        <w:tc>
          <w:tcPr>
            <w:tcW w:w="57" w:type="dxa"/>
          </w:tcPr>
          <w:p w:rsidR="0041739F" w:rsidRDefault="0041739F"/>
        </w:tc>
      </w:tr>
      <w:tr w:rsidR="0041739F">
        <w:trPr>
          <w:trHeight w:hRule="exact" w:val="100"/>
        </w:trPr>
        <w:tc>
          <w:tcPr>
            <w:tcW w:w="6319" w:type="dxa"/>
            <w:gridSpan w:val="8"/>
          </w:tcPr>
          <w:p w:rsidR="0041739F" w:rsidRDefault="0041739F"/>
        </w:tc>
        <w:tc>
          <w:tcPr>
            <w:tcW w:w="344" w:type="dxa"/>
            <w:vMerge/>
            <w:tcBorders>
              <w:bottom w:val="single" w:sz="5" w:space="0" w:color="000000"/>
            </w:tcBorders>
            <w:shd w:val="clear" w:color="auto" w:fill="auto"/>
            <w:vAlign w:val="bottom"/>
          </w:tcPr>
          <w:p w:rsidR="0041739F" w:rsidRDefault="0041739F"/>
        </w:tc>
        <w:tc>
          <w:tcPr>
            <w:tcW w:w="100" w:type="dxa"/>
          </w:tcPr>
          <w:p w:rsidR="0041739F" w:rsidRDefault="0041739F"/>
        </w:tc>
        <w:tc>
          <w:tcPr>
            <w:tcW w:w="1590" w:type="dxa"/>
            <w:vMerge/>
            <w:tcBorders>
              <w:bottom w:val="single" w:sz="5" w:space="0" w:color="000000"/>
            </w:tcBorders>
            <w:shd w:val="clear" w:color="auto" w:fill="auto"/>
            <w:vAlign w:val="bottom"/>
          </w:tcPr>
          <w:p w:rsidR="0041739F" w:rsidRDefault="0041739F"/>
        </w:tc>
        <w:tc>
          <w:tcPr>
            <w:tcW w:w="115" w:type="dxa"/>
          </w:tcPr>
          <w:p w:rsidR="0041739F" w:rsidRDefault="0041739F"/>
        </w:tc>
        <w:tc>
          <w:tcPr>
            <w:tcW w:w="215" w:type="dxa"/>
            <w:vMerge/>
            <w:shd w:val="clear" w:color="auto" w:fill="auto"/>
            <w:vAlign w:val="bottom"/>
          </w:tcPr>
          <w:p w:rsidR="0041739F" w:rsidRDefault="0041739F"/>
        </w:tc>
        <w:tc>
          <w:tcPr>
            <w:tcW w:w="344" w:type="dxa"/>
            <w:vMerge/>
            <w:tcBorders>
              <w:bottom w:val="single" w:sz="5" w:space="0" w:color="000000"/>
            </w:tcBorders>
            <w:shd w:val="clear" w:color="auto" w:fill="auto"/>
            <w:vAlign w:val="bottom"/>
          </w:tcPr>
          <w:p w:rsidR="0041739F" w:rsidRDefault="0041739F"/>
        </w:tc>
        <w:tc>
          <w:tcPr>
            <w:tcW w:w="229" w:type="dxa"/>
            <w:vMerge/>
            <w:shd w:val="clear" w:color="auto" w:fill="auto"/>
            <w:vAlign w:val="bottom"/>
          </w:tcPr>
          <w:p w:rsidR="0041739F" w:rsidRDefault="0041739F"/>
        </w:tc>
        <w:tc>
          <w:tcPr>
            <w:tcW w:w="5072" w:type="dxa"/>
            <w:gridSpan w:val="10"/>
            <w:tcBorders>
              <w:right w:val="single" w:sz="15" w:space="0" w:color="000000"/>
            </w:tcBorders>
          </w:tcPr>
          <w:p w:rsidR="0041739F" w:rsidRDefault="0041739F"/>
        </w:tc>
        <w:tc>
          <w:tcPr>
            <w:tcW w:w="1247" w:type="dxa"/>
            <w:gridSpan w:val="3"/>
            <w:vMerge w:val="restart"/>
            <w:tcBorders>
              <w:top w:val="single" w:sz="15" w:space="0" w:color="000000"/>
              <w:left w:val="single" w:sz="1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КОДЫ</w:t>
            </w:r>
          </w:p>
        </w:tc>
        <w:tc>
          <w:tcPr>
            <w:tcW w:w="57" w:type="dxa"/>
            <w:tcBorders>
              <w:left w:val="single" w:sz="15" w:space="0" w:color="000000"/>
            </w:tcBorders>
          </w:tcPr>
          <w:p w:rsidR="0041739F" w:rsidRDefault="0041739F"/>
        </w:tc>
      </w:tr>
      <w:tr w:rsidR="0041739F">
        <w:trPr>
          <w:trHeight w:hRule="exact" w:val="229"/>
        </w:trPr>
        <w:tc>
          <w:tcPr>
            <w:tcW w:w="6319" w:type="dxa"/>
            <w:gridSpan w:val="8"/>
          </w:tcPr>
          <w:p w:rsidR="0041739F" w:rsidRDefault="0041739F"/>
        </w:tc>
        <w:tc>
          <w:tcPr>
            <w:tcW w:w="344" w:type="dxa"/>
            <w:tcBorders>
              <w:top w:val="single" w:sz="5" w:space="0" w:color="000000"/>
            </w:tcBorders>
          </w:tcPr>
          <w:p w:rsidR="0041739F" w:rsidRDefault="0041739F"/>
        </w:tc>
        <w:tc>
          <w:tcPr>
            <w:tcW w:w="100" w:type="dxa"/>
          </w:tcPr>
          <w:p w:rsidR="0041739F" w:rsidRDefault="0041739F"/>
        </w:tc>
        <w:tc>
          <w:tcPr>
            <w:tcW w:w="1590" w:type="dxa"/>
            <w:tcBorders>
              <w:top w:val="single" w:sz="5" w:space="0" w:color="000000"/>
            </w:tcBorders>
          </w:tcPr>
          <w:p w:rsidR="0041739F" w:rsidRDefault="0041739F"/>
        </w:tc>
        <w:tc>
          <w:tcPr>
            <w:tcW w:w="330" w:type="dxa"/>
            <w:gridSpan w:val="2"/>
          </w:tcPr>
          <w:p w:rsidR="0041739F" w:rsidRDefault="0041739F"/>
        </w:tc>
        <w:tc>
          <w:tcPr>
            <w:tcW w:w="344" w:type="dxa"/>
            <w:tcBorders>
              <w:top w:val="single" w:sz="5" w:space="0" w:color="000000"/>
            </w:tcBorders>
          </w:tcPr>
          <w:p w:rsidR="0041739F" w:rsidRDefault="0041739F"/>
        </w:tc>
        <w:tc>
          <w:tcPr>
            <w:tcW w:w="5301" w:type="dxa"/>
            <w:gridSpan w:val="11"/>
            <w:tcBorders>
              <w:right w:val="single" w:sz="15" w:space="0" w:color="000000"/>
            </w:tcBorders>
          </w:tcPr>
          <w:p w:rsidR="0041739F" w:rsidRDefault="0041739F"/>
        </w:tc>
        <w:tc>
          <w:tcPr>
            <w:tcW w:w="1247" w:type="dxa"/>
            <w:gridSpan w:val="3"/>
            <w:vMerge/>
            <w:tcBorders>
              <w:top w:val="single" w:sz="15" w:space="0" w:color="000000"/>
              <w:left w:val="single" w:sz="15" w:space="0" w:color="000000"/>
              <w:bottom w:val="single" w:sz="5" w:space="0" w:color="000000"/>
              <w:right w:val="single" w:sz="15" w:space="0" w:color="000000"/>
            </w:tcBorders>
            <w:shd w:val="clear" w:color="auto" w:fill="auto"/>
            <w:vAlign w:val="center"/>
          </w:tcPr>
          <w:p w:rsidR="0041739F" w:rsidRDefault="0041739F"/>
        </w:tc>
        <w:tc>
          <w:tcPr>
            <w:tcW w:w="57" w:type="dxa"/>
            <w:tcBorders>
              <w:left w:val="single" w:sz="15" w:space="0" w:color="000000"/>
            </w:tcBorders>
          </w:tcPr>
          <w:p w:rsidR="0041739F" w:rsidRDefault="0041739F"/>
        </w:tc>
      </w:tr>
      <w:tr w:rsidR="0041739F">
        <w:trPr>
          <w:trHeight w:hRule="exact" w:val="344"/>
        </w:trPr>
        <w:tc>
          <w:tcPr>
            <w:tcW w:w="2937" w:type="dxa"/>
            <w:gridSpan w:val="4"/>
            <w:vMerge w:val="restart"/>
            <w:shd w:val="clear" w:color="auto" w:fill="auto"/>
            <w:vAlign w:val="bottom"/>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Орган, осуществляющий</w:t>
            </w:r>
          </w:p>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функции и полномочия учредителя </w:t>
            </w:r>
          </w:p>
        </w:tc>
        <w:tc>
          <w:tcPr>
            <w:tcW w:w="9471" w:type="dxa"/>
            <w:gridSpan w:val="16"/>
            <w:vMerge w:val="restart"/>
            <w:tcBorders>
              <w:bottom w:val="single" w:sz="5" w:space="0" w:color="000000"/>
            </w:tcBorders>
            <w:shd w:val="clear" w:color="auto" w:fill="auto"/>
            <w:vAlign w:val="bottom"/>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Министерство культуры Российской Федерации</w:t>
            </w:r>
          </w:p>
        </w:tc>
        <w:tc>
          <w:tcPr>
            <w:tcW w:w="1920" w:type="dxa"/>
            <w:gridSpan w:val="5"/>
            <w:tcBorders>
              <w:right w:val="single" w:sz="15" w:space="0" w:color="000000"/>
            </w:tcBorders>
            <w:shd w:val="clear" w:color="auto" w:fill="auto"/>
            <w:vAlign w:val="bottom"/>
          </w:tcPr>
          <w:p w:rsidR="0041739F" w:rsidRDefault="00177FE7">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Дата</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30.01.2025</w:t>
            </w:r>
          </w:p>
        </w:tc>
        <w:tc>
          <w:tcPr>
            <w:tcW w:w="57" w:type="dxa"/>
            <w:tcBorders>
              <w:left w:val="single" w:sz="15" w:space="0" w:color="000000"/>
            </w:tcBorders>
          </w:tcPr>
          <w:p w:rsidR="0041739F" w:rsidRDefault="0041739F"/>
        </w:tc>
      </w:tr>
      <w:tr w:rsidR="0041739F">
        <w:trPr>
          <w:trHeight w:hRule="exact" w:val="330"/>
        </w:trPr>
        <w:tc>
          <w:tcPr>
            <w:tcW w:w="2937" w:type="dxa"/>
            <w:gridSpan w:val="4"/>
            <w:vMerge/>
            <w:shd w:val="clear" w:color="auto" w:fill="auto"/>
            <w:vAlign w:val="bottom"/>
          </w:tcPr>
          <w:p w:rsidR="0041739F" w:rsidRDefault="0041739F"/>
        </w:tc>
        <w:tc>
          <w:tcPr>
            <w:tcW w:w="9471" w:type="dxa"/>
            <w:gridSpan w:val="16"/>
            <w:vMerge/>
            <w:tcBorders>
              <w:bottom w:val="single" w:sz="5" w:space="0" w:color="000000"/>
            </w:tcBorders>
            <w:shd w:val="clear" w:color="auto" w:fill="auto"/>
            <w:vAlign w:val="bottom"/>
          </w:tcPr>
          <w:p w:rsidR="0041739F" w:rsidRDefault="0041739F"/>
        </w:tc>
        <w:tc>
          <w:tcPr>
            <w:tcW w:w="1920" w:type="dxa"/>
            <w:gridSpan w:val="5"/>
            <w:tcBorders>
              <w:right w:val="single" w:sz="15" w:space="0" w:color="000000"/>
            </w:tcBorders>
            <w:shd w:val="clear" w:color="auto" w:fill="auto"/>
            <w:vAlign w:val="bottom"/>
          </w:tcPr>
          <w:p w:rsidR="0041739F" w:rsidRDefault="00177FE7">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сводному реестру</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00100054</w:t>
            </w:r>
          </w:p>
        </w:tc>
        <w:tc>
          <w:tcPr>
            <w:tcW w:w="57" w:type="dxa"/>
            <w:tcBorders>
              <w:left w:val="single" w:sz="15" w:space="0" w:color="000000"/>
            </w:tcBorders>
          </w:tcPr>
          <w:p w:rsidR="0041739F" w:rsidRDefault="0041739F"/>
        </w:tc>
      </w:tr>
      <w:tr w:rsidR="0041739F">
        <w:trPr>
          <w:trHeight w:hRule="exact" w:val="344"/>
        </w:trPr>
        <w:tc>
          <w:tcPr>
            <w:tcW w:w="2937" w:type="dxa"/>
            <w:gridSpan w:val="4"/>
            <w:vMerge w:val="restart"/>
            <w:shd w:val="clear" w:color="auto" w:fill="auto"/>
            <w:vAlign w:val="bottom"/>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Учреждение</w:t>
            </w:r>
          </w:p>
        </w:tc>
        <w:tc>
          <w:tcPr>
            <w:tcW w:w="9471" w:type="dxa"/>
            <w:gridSpan w:val="16"/>
            <w:vMerge w:val="restart"/>
            <w:tcBorders>
              <w:top w:val="single" w:sz="5" w:space="0" w:color="000000"/>
              <w:bottom w:val="single" w:sz="5" w:space="0" w:color="000000"/>
            </w:tcBorders>
            <w:shd w:val="clear" w:color="auto" w:fill="auto"/>
            <w:vAlign w:val="bottom"/>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ФЕДЕРАЛЬНОЕ ГОСУДАРСТВЕННОЕ БЮДЖЕТНОЕ ОБРАЗОВАТЕЛЬНОЕ УЧРЕЖДЕНИЕ ВЫСШЕГО ОБРАЗОВАНИЯ "САНКТ-ПЕТЕРБУРГСКАЯ ГОСУДАРСТВЕННАЯ КОНСЕРВАТОРИЯ ИМЕНИ Н.А.РИМСКОГО-КОРСАКОВА"</w:t>
            </w:r>
          </w:p>
        </w:tc>
        <w:tc>
          <w:tcPr>
            <w:tcW w:w="1920" w:type="dxa"/>
            <w:gridSpan w:val="5"/>
            <w:tcBorders>
              <w:right w:val="single" w:sz="15" w:space="0" w:color="000000"/>
            </w:tcBorders>
            <w:shd w:val="clear" w:color="auto" w:fill="auto"/>
            <w:vAlign w:val="bottom"/>
          </w:tcPr>
          <w:p w:rsidR="0041739F" w:rsidRDefault="00177FE7">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Глава по БК</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054</w:t>
            </w:r>
          </w:p>
        </w:tc>
        <w:tc>
          <w:tcPr>
            <w:tcW w:w="57" w:type="dxa"/>
            <w:tcBorders>
              <w:left w:val="single" w:sz="15" w:space="0" w:color="000000"/>
            </w:tcBorders>
          </w:tcPr>
          <w:p w:rsidR="0041739F" w:rsidRDefault="0041739F"/>
        </w:tc>
      </w:tr>
      <w:tr w:rsidR="0041739F">
        <w:trPr>
          <w:trHeight w:hRule="exact" w:val="343"/>
        </w:trPr>
        <w:tc>
          <w:tcPr>
            <w:tcW w:w="2937" w:type="dxa"/>
            <w:gridSpan w:val="4"/>
            <w:vMerge/>
            <w:shd w:val="clear" w:color="auto" w:fill="auto"/>
            <w:vAlign w:val="bottom"/>
          </w:tcPr>
          <w:p w:rsidR="0041739F" w:rsidRDefault="0041739F"/>
        </w:tc>
        <w:tc>
          <w:tcPr>
            <w:tcW w:w="9471" w:type="dxa"/>
            <w:gridSpan w:val="16"/>
            <w:vMerge/>
            <w:tcBorders>
              <w:top w:val="single" w:sz="5" w:space="0" w:color="000000"/>
              <w:bottom w:val="single" w:sz="5" w:space="0" w:color="000000"/>
            </w:tcBorders>
            <w:shd w:val="clear" w:color="auto" w:fill="auto"/>
            <w:vAlign w:val="bottom"/>
          </w:tcPr>
          <w:p w:rsidR="0041739F" w:rsidRDefault="0041739F"/>
        </w:tc>
        <w:tc>
          <w:tcPr>
            <w:tcW w:w="1920" w:type="dxa"/>
            <w:gridSpan w:val="5"/>
            <w:tcBorders>
              <w:right w:val="single" w:sz="15" w:space="0" w:color="000000"/>
            </w:tcBorders>
            <w:shd w:val="clear" w:color="auto" w:fill="auto"/>
            <w:vAlign w:val="bottom"/>
          </w:tcPr>
          <w:p w:rsidR="0041739F" w:rsidRDefault="00177FE7">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сводному реестру</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001У3287</w:t>
            </w:r>
          </w:p>
        </w:tc>
        <w:tc>
          <w:tcPr>
            <w:tcW w:w="57" w:type="dxa"/>
            <w:tcBorders>
              <w:left w:val="single" w:sz="15" w:space="0" w:color="000000"/>
            </w:tcBorders>
          </w:tcPr>
          <w:p w:rsidR="0041739F" w:rsidRDefault="0041739F"/>
        </w:tc>
      </w:tr>
      <w:tr w:rsidR="0041739F">
        <w:trPr>
          <w:trHeight w:hRule="exact" w:val="330"/>
        </w:trPr>
        <w:tc>
          <w:tcPr>
            <w:tcW w:w="2937" w:type="dxa"/>
            <w:gridSpan w:val="4"/>
            <w:vMerge/>
            <w:shd w:val="clear" w:color="auto" w:fill="auto"/>
            <w:vAlign w:val="bottom"/>
          </w:tcPr>
          <w:p w:rsidR="0041739F" w:rsidRDefault="0041739F"/>
        </w:tc>
        <w:tc>
          <w:tcPr>
            <w:tcW w:w="9471" w:type="dxa"/>
            <w:gridSpan w:val="16"/>
            <w:vMerge/>
            <w:tcBorders>
              <w:top w:val="single" w:sz="5" w:space="0" w:color="000000"/>
              <w:bottom w:val="single" w:sz="5" w:space="0" w:color="000000"/>
            </w:tcBorders>
            <w:shd w:val="clear" w:color="auto" w:fill="auto"/>
            <w:vAlign w:val="bottom"/>
          </w:tcPr>
          <w:p w:rsidR="0041739F" w:rsidRDefault="0041739F"/>
        </w:tc>
        <w:tc>
          <w:tcPr>
            <w:tcW w:w="1920" w:type="dxa"/>
            <w:gridSpan w:val="5"/>
            <w:tcBorders>
              <w:right w:val="single" w:sz="15" w:space="0" w:color="000000"/>
            </w:tcBorders>
            <w:shd w:val="clear" w:color="auto" w:fill="auto"/>
            <w:vAlign w:val="bottom"/>
          </w:tcPr>
          <w:p w:rsidR="0041739F" w:rsidRDefault="00177FE7">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ИНН</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7812036476</w:t>
            </w:r>
          </w:p>
        </w:tc>
        <w:tc>
          <w:tcPr>
            <w:tcW w:w="57" w:type="dxa"/>
            <w:tcBorders>
              <w:left w:val="single" w:sz="15" w:space="0" w:color="000000"/>
            </w:tcBorders>
          </w:tcPr>
          <w:p w:rsidR="0041739F" w:rsidRDefault="0041739F"/>
        </w:tc>
      </w:tr>
      <w:tr w:rsidR="0041739F">
        <w:trPr>
          <w:trHeight w:hRule="exact" w:val="344"/>
        </w:trPr>
        <w:tc>
          <w:tcPr>
            <w:tcW w:w="2937" w:type="dxa"/>
            <w:gridSpan w:val="4"/>
            <w:vMerge/>
            <w:shd w:val="clear" w:color="auto" w:fill="auto"/>
            <w:vAlign w:val="bottom"/>
          </w:tcPr>
          <w:p w:rsidR="0041739F" w:rsidRDefault="0041739F"/>
        </w:tc>
        <w:tc>
          <w:tcPr>
            <w:tcW w:w="9471" w:type="dxa"/>
            <w:gridSpan w:val="16"/>
            <w:vMerge/>
            <w:tcBorders>
              <w:top w:val="single" w:sz="5" w:space="0" w:color="000000"/>
              <w:bottom w:val="single" w:sz="5" w:space="0" w:color="000000"/>
            </w:tcBorders>
            <w:shd w:val="clear" w:color="auto" w:fill="auto"/>
            <w:vAlign w:val="bottom"/>
          </w:tcPr>
          <w:p w:rsidR="0041739F" w:rsidRDefault="0041739F"/>
        </w:tc>
        <w:tc>
          <w:tcPr>
            <w:tcW w:w="1920" w:type="dxa"/>
            <w:gridSpan w:val="5"/>
            <w:tcBorders>
              <w:right w:val="single" w:sz="15" w:space="0" w:color="000000"/>
            </w:tcBorders>
            <w:shd w:val="clear" w:color="auto" w:fill="auto"/>
            <w:vAlign w:val="bottom"/>
          </w:tcPr>
          <w:p w:rsidR="0041739F" w:rsidRDefault="00177FE7">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КПП</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783801001</w:t>
            </w:r>
          </w:p>
        </w:tc>
        <w:tc>
          <w:tcPr>
            <w:tcW w:w="57" w:type="dxa"/>
            <w:tcBorders>
              <w:left w:val="single" w:sz="15" w:space="0" w:color="000000"/>
            </w:tcBorders>
          </w:tcPr>
          <w:p w:rsidR="0041739F" w:rsidRDefault="0041739F"/>
        </w:tc>
      </w:tr>
      <w:tr w:rsidR="0041739F">
        <w:trPr>
          <w:trHeight w:hRule="exact" w:val="344"/>
        </w:trPr>
        <w:tc>
          <w:tcPr>
            <w:tcW w:w="2937" w:type="dxa"/>
            <w:gridSpan w:val="4"/>
            <w:shd w:val="clear" w:color="auto" w:fill="auto"/>
            <w:vAlign w:val="bottom"/>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Вид документа</w:t>
            </w:r>
          </w:p>
        </w:tc>
        <w:tc>
          <w:tcPr>
            <w:tcW w:w="9471" w:type="dxa"/>
            <w:gridSpan w:val="16"/>
            <w:tcBorders>
              <w:top w:val="single" w:sz="5" w:space="0" w:color="000000"/>
              <w:bottom w:val="single" w:sz="5" w:space="0" w:color="000000"/>
            </w:tcBorders>
            <w:shd w:val="clear" w:color="auto" w:fill="auto"/>
            <w:vAlign w:val="bottom"/>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Уточнённый</w:t>
            </w:r>
            <w:r>
              <w:rPr>
                <w:rFonts w:ascii="Times New Roman" w:eastAsia="Times New Roman" w:hAnsi="Times New Roman" w:cs="Times New Roman"/>
                <w:color w:val="000000"/>
                <w:spacing w:val="-2"/>
                <w:sz w:val="20"/>
                <w:vertAlign w:val="superscript"/>
              </w:rPr>
              <w:t>2</w:t>
            </w:r>
          </w:p>
        </w:tc>
        <w:tc>
          <w:tcPr>
            <w:tcW w:w="1920" w:type="dxa"/>
            <w:gridSpan w:val="5"/>
            <w:tcBorders>
              <w:right w:val="single" w:sz="15" w:space="0" w:color="000000"/>
            </w:tcBorders>
          </w:tcPr>
          <w:p w:rsidR="0041739F" w:rsidRDefault="0041739F"/>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57" w:type="dxa"/>
            <w:tcBorders>
              <w:left w:val="single" w:sz="15" w:space="0" w:color="000000"/>
            </w:tcBorders>
          </w:tcPr>
          <w:p w:rsidR="0041739F" w:rsidRDefault="0041739F"/>
        </w:tc>
      </w:tr>
      <w:tr w:rsidR="0041739F">
        <w:trPr>
          <w:trHeight w:hRule="exact" w:val="329"/>
        </w:trPr>
        <w:tc>
          <w:tcPr>
            <w:tcW w:w="2937" w:type="dxa"/>
            <w:gridSpan w:val="4"/>
            <w:shd w:val="clear" w:color="auto" w:fill="auto"/>
            <w:vAlign w:val="bottom"/>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Единица измерения: руб</w:t>
            </w:r>
          </w:p>
        </w:tc>
        <w:tc>
          <w:tcPr>
            <w:tcW w:w="9471" w:type="dxa"/>
            <w:gridSpan w:val="16"/>
            <w:tcBorders>
              <w:top w:val="single" w:sz="5" w:space="0" w:color="000000"/>
            </w:tcBorders>
          </w:tcPr>
          <w:p w:rsidR="0041739F" w:rsidRDefault="0041739F"/>
        </w:tc>
        <w:tc>
          <w:tcPr>
            <w:tcW w:w="1920" w:type="dxa"/>
            <w:gridSpan w:val="5"/>
            <w:tcBorders>
              <w:right w:val="single" w:sz="15" w:space="0" w:color="000000"/>
            </w:tcBorders>
            <w:shd w:val="clear" w:color="auto" w:fill="auto"/>
            <w:vAlign w:val="bottom"/>
          </w:tcPr>
          <w:p w:rsidR="0041739F" w:rsidRDefault="00177FE7">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ОКЕИ</w:t>
            </w:r>
          </w:p>
        </w:tc>
        <w:tc>
          <w:tcPr>
            <w:tcW w:w="1247" w:type="dxa"/>
            <w:gridSpan w:val="3"/>
            <w:tcBorders>
              <w:top w:val="single" w:sz="5" w:space="0" w:color="000000"/>
              <w:left w:val="single" w:sz="15" w:space="0" w:color="000000"/>
              <w:bottom w:val="single" w:sz="1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383</w:t>
            </w:r>
          </w:p>
        </w:tc>
        <w:tc>
          <w:tcPr>
            <w:tcW w:w="57" w:type="dxa"/>
            <w:tcBorders>
              <w:left w:val="single" w:sz="15" w:space="0" w:color="000000"/>
            </w:tcBorders>
          </w:tcPr>
          <w:p w:rsidR="0041739F" w:rsidRDefault="0041739F"/>
        </w:tc>
      </w:tr>
    </w:tbl>
    <w:p w:rsidR="0041739F" w:rsidRDefault="0041739F">
      <w:pPr>
        <w:sectPr w:rsidR="0041739F">
          <w:pgSz w:w="16838" w:h="11906" w:orient="landscape"/>
          <w:pgMar w:top="567" w:right="567" w:bottom="517" w:left="567" w:header="567" w:footer="517" w:gutter="0"/>
          <w:cols w:space="720"/>
        </w:sectPr>
      </w:pPr>
    </w:p>
    <w:tbl>
      <w:tblPr>
        <w:tblW w:w="0" w:type="dxa"/>
        <w:tblLayout w:type="fixed"/>
        <w:tblCellMar>
          <w:left w:w="0" w:type="dxa"/>
          <w:right w:w="0" w:type="dxa"/>
        </w:tblCellMar>
        <w:tblLook w:val="04A0"/>
      </w:tblPr>
      <w:tblGrid>
        <w:gridCol w:w="215"/>
        <w:gridCol w:w="215"/>
        <w:gridCol w:w="215"/>
        <w:gridCol w:w="5903"/>
        <w:gridCol w:w="215"/>
        <w:gridCol w:w="215"/>
        <w:gridCol w:w="215"/>
        <w:gridCol w:w="472"/>
        <w:gridCol w:w="688"/>
        <w:gridCol w:w="1347"/>
        <w:gridCol w:w="1476"/>
        <w:gridCol w:w="1461"/>
        <w:gridCol w:w="1462"/>
        <w:gridCol w:w="1476"/>
        <w:gridCol w:w="57"/>
      </w:tblGrid>
      <w:tr w:rsidR="0041739F">
        <w:trPr>
          <w:trHeight w:hRule="exact" w:val="344"/>
        </w:trPr>
        <w:tc>
          <w:tcPr>
            <w:tcW w:w="15575" w:type="dxa"/>
            <w:gridSpan w:val="14"/>
            <w:tcBorders>
              <w:bottom w:val="single" w:sz="15" w:space="0" w:color="000000"/>
            </w:tcBorders>
            <w:shd w:val="clear" w:color="auto" w:fill="auto"/>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 Раздел 1. Поступления и выплаты</w:t>
            </w:r>
          </w:p>
        </w:tc>
        <w:tc>
          <w:tcPr>
            <w:tcW w:w="57" w:type="dxa"/>
          </w:tcPr>
          <w:p w:rsidR="0041739F" w:rsidRDefault="0041739F"/>
        </w:tc>
      </w:tr>
      <w:tr w:rsidR="0041739F">
        <w:trPr>
          <w:trHeight w:hRule="exact" w:val="329"/>
        </w:trPr>
        <w:tc>
          <w:tcPr>
            <w:tcW w:w="7665" w:type="dxa"/>
            <w:gridSpan w:val="8"/>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6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строки</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по бюджетной классификации Российской Федерации</w:t>
            </w:r>
            <w:r>
              <w:rPr>
                <w:rFonts w:ascii="Times New Roman" w:eastAsia="Times New Roman" w:hAnsi="Times New Roman" w:cs="Times New Roman"/>
                <w:color w:val="000000"/>
                <w:spacing w:val="-2"/>
                <w:sz w:val="20"/>
                <w:vertAlign w:val="superscript"/>
              </w:rPr>
              <w:t>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Сумма</w:t>
            </w:r>
          </w:p>
        </w:tc>
        <w:tc>
          <w:tcPr>
            <w:tcW w:w="57" w:type="dxa"/>
            <w:tcBorders>
              <w:left w:val="single" w:sz="15" w:space="0" w:color="000000"/>
            </w:tcBorders>
          </w:tcPr>
          <w:p w:rsidR="0041739F" w:rsidRDefault="0041739F"/>
        </w:tc>
      </w:tr>
      <w:tr w:rsidR="0041739F">
        <w:trPr>
          <w:trHeight w:hRule="exact" w:val="1247"/>
        </w:trPr>
        <w:tc>
          <w:tcPr>
            <w:tcW w:w="7665" w:type="dxa"/>
            <w:gridSpan w:val="8"/>
            <w:vMerge/>
            <w:tcBorders>
              <w:top w:val="single" w:sz="15" w:space="0" w:color="000000"/>
              <w:left w:val="single" w:sz="15" w:space="0" w:color="000000"/>
              <w:bottom w:val="single" w:sz="5" w:space="0" w:color="000000"/>
              <w:right w:val="single" w:sz="5" w:space="0" w:color="000000"/>
            </w:tcBorders>
            <w:shd w:val="clear" w:color="auto" w:fill="auto"/>
            <w:vAlign w:val="center"/>
          </w:tcPr>
          <w:p w:rsidR="0041739F" w:rsidRDefault="0041739F"/>
        </w:tc>
        <w:tc>
          <w:tcPr>
            <w:tcW w:w="6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41739F" w:rsidRDefault="0041739F"/>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41739F" w:rsidRDefault="0041739F"/>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41739F" w:rsidRDefault="0041739F"/>
        </w:tc>
      </w:tr>
      <w:tr w:rsidR="0041739F">
        <w:trPr>
          <w:trHeight w:hRule="exact" w:val="229"/>
        </w:trPr>
        <w:tc>
          <w:tcPr>
            <w:tcW w:w="7665" w:type="dxa"/>
            <w:gridSpan w:val="8"/>
            <w:tcBorders>
              <w:top w:val="single" w:sz="5" w:space="0" w:color="000000"/>
              <w:left w:val="single" w:sz="1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57" w:type="dxa"/>
            <w:tcBorders>
              <w:left w:val="single" w:sz="15" w:space="0" w:color="000000"/>
            </w:tcBorders>
          </w:tcPr>
          <w:p w:rsidR="0041739F" w:rsidRDefault="0041739F"/>
        </w:tc>
      </w:tr>
      <w:tr w:rsidR="0041739F">
        <w:trPr>
          <w:trHeight w:hRule="exact" w:val="272"/>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Остаток средств на начало текущего финансового года</w:t>
            </w:r>
            <w:r>
              <w:rPr>
                <w:rFonts w:ascii="Times New Roman" w:eastAsia="Times New Roman" w:hAnsi="Times New Roman" w:cs="Times New Roman"/>
                <w:color w:val="000000"/>
                <w:spacing w:val="-2"/>
                <w:sz w:val="20"/>
                <w:vertAlign w:val="superscript"/>
              </w:rPr>
              <w:t>4</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0001</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167 019 243,84</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167 019 243,84</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167 019 243,84</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41739F" w:rsidRDefault="0041739F"/>
        </w:tc>
      </w:tr>
      <w:tr w:rsidR="0041739F">
        <w:trPr>
          <w:trHeight w:hRule="exact" w:val="273"/>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Остаток средств на конец текущего финансового года</w:t>
            </w:r>
            <w:r>
              <w:rPr>
                <w:rFonts w:ascii="Times New Roman" w:eastAsia="Times New Roman" w:hAnsi="Times New Roman" w:cs="Times New Roman"/>
                <w:color w:val="000000"/>
                <w:spacing w:val="-2"/>
                <w:sz w:val="20"/>
                <w:vertAlign w:val="superscript"/>
              </w:rPr>
              <w:t>4</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167 019 243,84</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167 019 243,84</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167 019 243,84</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41739F" w:rsidRDefault="0041739F"/>
        </w:tc>
      </w:tr>
      <w:tr w:rsidR="0041739F">
        <w:trPr>
          <w:trHeight w:hRule="exact" w:val="272"/>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Поступления, всего:</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41739F">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930 568 967,70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871 059 405,96</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871 059 405,96</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41739F" w:rsidRDefault="0041739F"/>
        </w:tc>
      </w:tr>
      <w:tr w:rsidR="0041739F">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доходы от собственности</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41739F" w:rsidRDefault="0041739F"/>
        </w:tc>
      </w:tr>
      <w:tr w:rsidR="0041739F">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оказания услуг, работ, компенсации затрат учреждений,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867 629 405,96</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867 629 405,96</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867 629 405,96</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41739F" w:rsidRDefault="0041739F"/>
        </w:tc>
      </w:tr>
      <w:tr w:rsidR="0041739F">
        <w:trPr>
          <w:trHeight w:hRule="exact" w:val="50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субсидии на финансовое обеспечение выполнения государственного задания за счет средств федерального бюджета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641 059 405,96</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641 059 405,96</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641 059 405,96</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41739F" w:rsidRDefault="0041739F"/>
        </w:tc>
      </w:tr>
      <w:tr w:rsidR="0041739F">
        <w:trPr>
          <w:trHeight w:hRule="exact" w:val="73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субсидии на финансовое обеспечение выполнения государственного задания за счет средств бюджета Федерального фонда обязательного медицинского страхования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41739F" w:rsidRDefault="0041739F"/>
        </w:tc>
      </w:tr>
      <w:tr w:rsidR="0041739F">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от принося</w:t>
            </w:r>
            <w:r>
              <w:rPr>
                <w:rFonts w:ascii="Times New Roman" w:eastAsia="Times New Roman" w:hAnsi="Times New Roman" w:cs="Times New Roman"/>
                <w:color w:val="000000"/>
                <w:spacing w:val="-2"/>
                <w:sz w:val="20"/>
              </w:rPr>
              <w:t>щей доход деятельности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226 570 000,00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226 570 000,00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226 570 000,00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41739F" w:rsidRDefault="0041739F"/>
        </w:tc>
      </w:tr>
      <w:tr w:rsidR="0041739F">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доходы от </w:t>
            </w:r>
            <w:r>
              <w:rPr>
                <w:rFonts w:ascii="Times New Roman" w:eastAsia="Times New Roman" w:hAnsi="Times New Roman" w:cs="Times New Roman"/>
                <w:color w:val="000000"/>
                <w:spacing w:val="-2"/>
                <w:sz w:val="20"/>
              </w:rPr>
              <w:t>штрафов, пеней, иных сумм принудительного изъятия</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41739F" w:rsidRDefault="0041739F"/>
        </w:tc>
      </w:tr>
      <w:tr w:rsidR="0041739F">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безвозмездные денежные поступления,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62 689 561,74</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3 180 000,00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3 180 000,00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41739F" w:rsidRDefault="0041739F"/>
        </w:tc>
      </w:tr>
      <w:tr w:rsidR="0041739F">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целевые су</w:t>
            </w:r>
            <w:r>
              <w:rPr>
                <w:rFonts w:ascii="Times New Roman" w:eastAsia="Times New Roman" w:hAnsi="Times New Roman" w:cs="Times New Roman"/>
                <w:color w:val="000000"/>
                <w:spacing w:val="-2"/>
                <w:sz w:val="20"/>
              </w:rPr>
              <w:t>бсидии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59 509 561,74</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41739F" w:rsidRDefault="0041739F"/>
        </w:tc>
      </w:tr>
      <w:tr w:rsidR="0041739F">
        <w:trPr>
          <w:trHeight w:hRule="exact" w:val="273"/>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субсидии на осуществление капитальных вложений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41739F" w:rsidRDefault="0041739F"/>
        </w:tc>
      </w:tr>
      <w:tr w:rsidR="0041739F">
        <w:trPr>
          <w:trHeight w:hRule="exact" w:val="730"/>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гранты, гр</w:t>
            </w:r>
            <w:r>
              <w:rPr>
                <w:rFonts w:ascii="Times New Roman" w:eastAsia="Times New Roman" w:hAnsi="Times New Roman" w:cs="Times New Roman"/>
                <w:color w:val="000000"/>
                <w:spacing w:val="-2"/>
                <w:sz w:val="20"/>
              </w:rPr>
              <w:t>анты в форме субсидий, пожертвования, иные безвозмездные перечисления от физических и юридических лиц, в том числе иностранных организаций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3 180 000,00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3 180 000,00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3 180 000,00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41739F" w:rsidRDefault="0041739F"/>
        </w:tc>
      </w:tr>
      <w:tr w:rsidR="0041739F">
        <w:trPr>
          <w:trHeight w:hRule="exact" w:val="273"/>
        </w:trPr>
        <w:tc>
          <w:tcPr>
            <w:tcW w:w="215" w:type="dxa"/>
            <w:tcBorders>
              <w:top w:val="single" w:sz="5" w:space="0" w:color="000000"/>
              <w:left w:val="single" w:sz="15" w:space="0" w:color="000000"/>
              <w:bottom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доходы</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41739F" w:rsidRDefault="0041739F"/>
        </w:tc>
      </w:tr>
      <w:tr w:rsidR="0041739F">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доходы от </w:t>
            </w:r>
            <w:r>
              <w:rPr>
                <w:rFonts w:ascii="Times New Roman" w:eastAsia="Times New Roman" w:hAnsi="Times New Roman" w:cs="Times New Roman"/>
                <w:color w:val="000000"/>
                <w:spacing w:val="-2"/>
                <w:sz w:val="20"/>
              </w:rPr>
              <w:t>операций с активами,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41739F">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41739F" w:rsidRDefault="0041739F"/>
        </w:tc>
      </w:tr>
      <w:tr w:rsidR="0041739F">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доходы от операций с нефинансовыми активами, всего</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41739F" w:rsidRDefault="0041739F"/>
        </w:tc>
      </w:tr>
      <w:tr w:rsidR="0041739F">
        <w:trPr>
          <w:trHeight w:hRule="exact" w:val="272"/>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w:t>
            </w:r>
            <w:r>
              <w:rPr>
                <w:rFonts w:ascii="Times New Roman" w:eastAsia="Times New Roman" w:hAnsi="Times New Roman" w:cs="Times New Roman"/>
                <w:color w:val="000000"/>
                <w:spacing w:val="-2"/>
                <w:sz w:val="20"/>
              </w:rPr>
              <w:t>е: доходы от выбытия основных средств</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1611</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41739F" w:rsidRDefault="0041739F"/>
        </w:tc>
      </w:tr>
      <w:tr w:rsidR="0041739F">
        <w:trPr>
          <w:trHeight w:hRule="exact" w:val="273"/>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выбытия нематериальных активов</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420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41739F" w:rsidRDefault="0041739F"/>
        </w:tc>
      </w:tr>
      <w:tr w:rsidR="0041739F">
        <w:trPr>
          <w:trHeight w:hRule="exact" w:val="272"/>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доходы от </w:t>
            </w:r>
            <w:r>
              <w:rPr>
                <w:rFonts w:ascii="Times New Roman" w:eastAsia="Times New Roman" w:hAnsi="Times New Roman" w:cs="Times New Roman"/>
                <w:color w:val="000000"/>
                <w:spacing w:val="-2"/>
                <w:sz w:val="20"/>
              </w:rPr>
              <w:t>выбытия непроизведенных активов</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1613</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41739F" w:rsidRDefault="0041739F"/>
        </w:tc>
      </w:tr>
      <w:tr w:rsidR="0041739F">
        <w:trPr>
          <w:trHeight w:hRule="exact" w:val="272"/>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выбытия материальных запасов</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1614</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440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41739F" w:rsidRDefault="0041739F"/>
        </w:tc>
      </w:tr>
      <w:tr w:rsidR="0041739F">
        <w:trPr>
          <w:trHeight w:hRule="exact" w:val="272"/>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доходы от </w:t>
            </w:r>
            <w:r>
              <w:rPr>
                <w:rFonts w:ascii="Times New Roman" w:eastAsia="Times New Roman" w:hAnsi="Times New Roman" w:cs="Times New Roman"/>
                <w:color w:val="000000"/>
                <w:spacing w:val="-2"/>
                <w:sz w:val="20"/>
              </w:rPr>
              <w:t>выбытия биологических активов</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1615</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460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41739F" w:rsidRDefault="0041739F"/>
        </w:tc>
      </w:tr>
      <w:tr w:rsidR="0041739F">
        <w:trPr>
          <w:trHeight w:hRule="exact" w:val="273"/>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поступления от операций с финансовыми активами, всего</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600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41739F" w:rsidRDefault="0041739F"/>
        </w:tc>
      </w:tr>
      <w:tr w:rsidR="0041739F">
        <w:trPr>
          <w:trHeight w:hRule="exact" w:val="501"/>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поступление средств от реализации векселей, облигаций и иных ценных бумаг (кроме акций)</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1621</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620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41739F" w:rsidRDefault="0041739F"/>
        </w:tc>
      </w:tr>
      <w:tr w:rsidR="0041739F">
        <w:trPr>
          <w:trHeight w:hRule="exact" w:val="516"/>
        </w:trPr>
        <w:tc>
          <w:tcPr>
            <w:tcW w:w="645" w:type="dxa"/>
            <w:gridSpan w:val="3"/>
            <w:tcBorders>
              <w:top w:val="single" w:sz="5" w:space="0" w:color="000000"/>
              <w:left w:val="single" w:sz="15" w:space="0" w:color="000000"/>
              <w:bottom w:val="single" w:sz="1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1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поступления от продажи акций и иных форм участия в капитале, находящихся в федеральной собственности</w:t>
            </w:r>
          </w:p>
        </w:tc>
        <w:tc>
          <w:tcPr>
            <w:tcW w:w="472" w:type="dxa"/>
            <w:tcBorders>
              <w:top w:val="single" w:sz="5" w:space="0" w:color="000000"/>
              <w:bottom w:val="single" w:sz="1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1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1622</w:t>
            </w:r>
          </w:p>
        </w:tc>
        <w:tc>
          <w:tcPr>
            <w:tcW w:w="1347" w:type="dxa"/>
            <w:tcBorders>
              <w:top w:val="single" w:sz="5" w:space="0" w:color="000000"/>
              <w:left w:val="single" w:sz="5" w:space="0" w:color="000000"/>
              <w:bottom w:val="single" w:sz="1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630</w:t>
            </w:r>
          </w:p>
        </w:tc>
        <w:tc>
          <w:tcPr>
            <w:tcW w:w="1476" w:type="dxa"/>
            <w:tcBorders>
              <w:top w:val="single" w:sz="5" w:space="0" w:color="000000"/>
              <w:left w:val="single" w:sz="5" w:space="0" w:color="000000"/>
              <w:bottom w:val="single" w:sz="1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1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1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41739F" w:rsidRDefault="0041739F"/>
        </w:tc>
      </w:tr>
      <w:tr w:rsidR="0041739F">
        <w:trPr>
          <w:trHeight w:hRule="exact" w:val="329"/>
        </w:trPr>
        <w:tc>
          <w:tcPr>
            <w:tcW w:w="7665" w:type="dxa"/>
            <w:gridSpan w:val="8"/>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6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Код </w:t>
            </w:r>
            <w:r>
              <w:rPr>
                <w:rFonts w:ascii="Times New Roman" w:eastAsia="Times New Roman" w:hAnsi="Times New Roman" w:cs="Times New Roman"/>
                <w:color w:val="000000"/>
                <w:spacing w:val="-2"/>
                <w:sz w:val="20"/>
              </w:rPr>
              <w:lastRenderedPageBreak/>
              <w:t>строки</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Код по </w:t>
            </w:r>
            <w:r>
              <w:rPr>
                <w:rFonts w:ascii="Times New Roman" w:eastAsia="Times New Roman" w:hAnsi="Times New Roman" w:cs="Times New Roman"/>
                <w:color w:val="000000"/>
                <w:spacing w:val="-2"/>
                <w:sz w:val="20"/>
              </w:rPr>
              <w:lastRenderedPageBreak/>
              <w:t>бюджетной классификации Российской Федерации</w:t>
            </w:r>
            <w:r>
              <w:rPr>
                <w:rFonts w:ascii="Times New Roman" w:eastAsia="Times New Roman" w:hAnsi="Times New Roman" w:cs="Times New Roman"/>
                <w:color w:val="000000"/>
                <w:spacing w:val="-2"/>
                <w:sz w:val="20"/>
                <w:vertAlign w:val="superscript"/>
              </w:rPr>
              <w:t>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Сумма</w:t>
            </w:r>
          </w:p>
        </w:tc>
        <w:tc>
          <w:tcPr>
            <w:tcW w:w="57" w:type="dxa"/>
            <w:tcBorders>
              <w:left w:val="single" w:sz="15" w:space="0" w:color="000000"/>
            </w:tcBorders>
          </w:tcPr>
          <w:p w:rsidR="0041739F" w:rsidRDefault="0041739F"/>
        </w:tc>
      </w:tr>
      <w:tr w:rsidR="0041739F">
        <w:trPr>
          <w:trHeight w:hRule="exact" w:val="1247"/>
        </w:trPr>
        <w:tc>
          <w:tcPr>
            <w:tcW w:w="7665" w:type="dxa"/>
            <w:gridSpan w:val="8"/>
            <w:vMerge/>
            <w:tcBorders>
              <w:top w:val="single" w:sz="15" w:space="0" w:color="000000"/>
              <w:left w:val="single" w:sz="15" w:space="0" w:color="000000"/>
              <w:bottom w:val="single" w:sz="5" w:space="0" w:color="000000"/>
              <w:right w:val="single" w:sz="5" w:space="0" w:color="000000"/>
            </w:tcBorders>
            <w:shd w:val="clear" w:color="auto" w:fill="auto"/>
            <w:vAlign w:val="center"/>
          </w:tcPr>
          <w:p w:rsidR="0041739F" w:rsidRDefault="0041739F"/>
        </w:tc>
        <w:tc>
          <w:tcPr>
            <w:tcW w:w="6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41739F" w:rsidRDefault="0041739F"/>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41739F" w:rsidRDefault="0041739F"/>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41739F" w:rsidRDefault="0041739F"/>
        </w:tc>
      </w:tr>
      <w:tr w:rsidR="0041739F">
        <w:trPr>
          <w:trHeight w:hRule="exact" w:val="229"/>
        </w:trPr>
        <w:tc>
          <w:tcPr>
            <w:tcW w:w="7665" w:type="dxa"/>
            <w:gridSpan w:val="8"/>
            <w:tcBorders>
              <w:top w:val="single" w:sz="5" w:space="0" w:color="000000"/>
              <w:left w:val="single" w:sz="1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1</w:t>
            </w: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57" w:type="dxa"/>
            <w:tcBorders>
              <w:left w:val="single" w:sz="15" w:space="0" w:color="000000"/>
            </w:tcBorders>
          </w:tcPr>
          <w:p w:rsidR="0041739F" w:rsidRDefault="0041739F"/>
        </w:tc>
      </w:tr>
      <w:tr w:rsidR="0041739F">
        <w:trPr>
          <w:trHeight w:hRule="exact" w:val="502"/>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возврат денежных средств с иных финансовых активов, в том числе со счетов управляющих компаний</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1623</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41739F" w:rsidRDefault="0041739F"/>
        </w:tc>
      </w:tr>
      <w:tr w:rsidR="0041739F">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пос</w:t>
            </w:r>
            <w:r>
              <w:rPr>
                <w:rFonts w:ascii="Times New Roman" w:eastAsia="Times New Roman" w:hAnsi="Times New Roman" w:cs="Times New Roman"/>
                <w:color w:val="000000"/>
                <w:spacing w:val="-2"/>
                <w:sz w:val="20"/>
              </w:rPr>
              <w:t>тупления, всего</w:t>
            </w:r>
            <w:r>
              <w:rPr>
                <w:rFonts w:ascii="Times New Roman" w:eastAsia="Times New Roman" w:hAnsi="Times New Roman" w:cs="Times New Roman"/>
                <w:color w:val="000000"/>
                <w:spacing w:val="-2"/>
                <w:sz w:val="20"/>
                <w:vertAlign w:val="superscript"/>
              </w:rPr>
              <w:t>5</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41739F">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41739F" w:rsidRDefault="0041739F"/>
        </w:tc>
      </w:tr>
      <w:tr w:rsidR="0041739F">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увеличение остатков денежных средств</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41739F" w:rsidRDefault="0041739F"/>
        </w:tc>
      </w:tr>
      <w:tr w:rsidR="0041739F">
        <w:trPr>
          <w:trHeight w:hRule="exact" w:val="50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w:t>
            </w:r>
            <w:r>
              <w:rPr>
                <w:rFonts w:ascii="Times New Roman" w:eastAsia="Times New Roman" w:hAnsi="Times New Roman" w:cs="Times New Roman"/>
                <w:color w:val="000000"/>
                <w:spacing w:val="-2"/>
                <w:sz w:val="20"/>
              </w:rPr>
              <w:t>е средств в рамках расчетов между головным учреждением и обособленным подразделением</w:t>
            </w:r>
            <w:r>
              <w:rPr>
                <w:rFonts w:ascii="Times New Roman" w:eastAsia="Times New Roman" w:hAnsi="Times New Roman" w:cs="Times New Roman"/>
                <w:color w:val="000000"/>
                <w:spacing w:val="-2"/>
                <w:sz w:val="20"/>
                <w:vertAlign w:val="superscript"/>
              </w:rPr>
              <w:t>6</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41739F" w:rsidRDefault="0041739F"/>
        </w:tc>
      </w:tr>
      <w:tr w:rsidR="0041739F">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поступление средств от погашения предоставленных ранее ссуд, кредитов</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640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41739F" w:rsidRDefault="0041739F"/>
        </w:tc>
      </w:tr>
      <w:tr w:rsidR="0041739F">
        <w:trPr>
          <w:trHeight w:hRule="exact" w:val="28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получение </w:t>
            </w:r>
            <w:r>
              <w:rPr>
                <w:rFonts w:ascii="Times New Roman" w:eastAsia="Times New Roman" w:hAnsi="Times New Roman" w:cs="Times New Roman"/>
                <w:color w:val="000000"/>
                <w:spacing w:val="-2"/>
                <w:sz w:val="20"/>
              </w:rPr>
              <w:t>ссуд, кредитов (заимствований)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1740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41739F" w:rsidRDefault="0041739F"/>
        </w:tc>
      </w:tr>
      <w:tr w:rsidR="0041739F">
        <w:trPr>
          <w:trHeight w:hRule="exact" w:val="273"/>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Выплаты, всего</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41739F">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930 568 967,70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871 059 405,96</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871 059 405,96</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41739F" w:rsidRDefault="0041739F"/>
        </w:tc>
      </w:tr>
      <w:tr w:rsidR="0041739F">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на выплаты персоналу,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41739F">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704 777 752,32</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753 079 565,78</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756 749 463,10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41739F" w:rsidRDefault="0041739F"/>
        </w:tc>
      </w:tr>
      <w:tr w:rsidR="0041739F">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w:t>
            </w:r>
            <w:r>
              <w:rPr>
                <w:rFonts w:ascii="Times New Roman" w:eastAsia="Times New Roman" w:hAnsi="Times New Roman" w:cs="Times New Roman"/>
                <w:color w:val="000000"/>
                <w:spacing w:val="-2"/>
                <w:sz w:val="20"/>
              </w:rPr>
              <w:t>е: оплата труда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540 343 860,18</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577 442 037,68</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580 260 694,22</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41739F" w:rsidRDefault="0041739F"/>
        </w:tc>
      </w:tr>
      <w:tr w:rsidR="0041739F">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выплаты персоналу, в том числе компенсационного характера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112</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1 250 000,00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1 250 000,00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1 250 000,00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41739F" w:rsidRDefault="0041739F"/>
        </w:tc>
      </w:tr>
      <w:tr w:rsidR="0041739F">
        <w:trPr>
          <w:trHeight w:hRule="exact" w:val="50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иные выпла</w:t>
            </w:r>
            <w:r>
              <w:rPr>
                <w:rFonts w:ascii="Times New Roman" w:eastAsia="Times New Roman" w:hAnsi="Times New Roman" w:cs="Times New Roman"/>
                <w:color w:val="000000"/>
                <w:spacing w:val="-2"/>
                <w:sz w:val="20"/>
              </w:rPr>
              <w:t>ты, за исключением фонда оплаты труда учреждения, для выполнения отдельных полномочий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41739F" w:rsidRDefault="0041739F"/>
        </w:tc>
      </w:tr>
      <w:tr w:rsidR="0041739F">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взносы по обязательному социальному страхованию на выплаты по оплате труда работников и иные выплаты работникам учреждений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2140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119</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163 183 892,14</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174 387 528,10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175 238 768,88</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41739F" w:rsidRDefault="0041739F"/>
        </w:tc>
      </w:tr>
      <w:tr w:rsidR="0041739F">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денежное довольствие военнослужащих и сотрудников, имеющих специальные звания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2150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41739F" w:rsidRDefault="0041739F"/>
        </w:tc>
      </w:tr>
      <w:tr w:rsidR="0041739F">
        <w:trPr>
          <w:trHeight w:hRule="exact" w:val="50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выплаты военнослужащим и сотрудникам, имеющим специальные звания, зависящие от размера денежного довольствия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2160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41739F" w:rsidRDefault="0041739F"/>
        </w:tc>
      </w:tr>
      <w:tr w:rsidR="0041739F">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иные выпла</w:t>
            </w:r>
            <w:r>
              <w:rPr>
                <w:rFonts w:ascii="Times New Roman" w:eastAsia="Times New Roman" w:hAnsi="Times New Roman" w:cs="Times New Roman"/>
                <w:color w:val="000000"/>
                <w:spacing w:val="-2"/>
                <w:sz w:val="20"/>
              </w:rPr>
              <w:t>ты военнослужащим и сотрудникам, имеющим специальные звания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2170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134</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41739F" w:rsidRDefault="0041739F"/>
        </w:tc>
      </w:tr>
      <w:tr w:rsidR="0041739F">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страховые </w:t>
            </w:r>
            <w:r>
              <w:rPr>
                <w:rFonts w:ascii="Times New Roman" w:eastAsia="Times New Roman" w:hAnsi="Times New Roman" w:cs="Times New Roman"/>
                <w:color w:val="000000"/>
                <w:spacing w:val="-2"/>
                <w:sz w:val="20"/>
              </w:rPr>
              <w:t>взносы на обязательное социальное страхование в части выплат персоналу, подлежащих обложению страховыми взносами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2180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139</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41739F" w:rsidRDefault="0041739F"/>
        </w:tc>
      </w:tr>
      <w:tr w:rsidR="0041739F">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социальные</w:t>
            </w:r>
            <w:r>
              <w:rPr>
                <w:rFonts w:ascii="Times New Roman" w:eastAsia="Times New Roman" w:hAnsi="Times New Roman" w:cs="Times New Roman"/>
                <w:color w:val="000000"/>
                <w:spacing w:val="-2"/>
                <w:sz w:val="20"/>
              </w:rPr>
              <w:t xml:space="preserve"> и иные выплаты населению,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58 145 372,28</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41739F" w:rsidRDefault="0041739F"/>
        </w:tc>
      </w:tr>
      <w:tr w:rsidR="0041739F">
        <w:trPr>
          <w:trHeight w:hRule="exact" w:val="50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пособия, компенсации и иные социальные выплаты гражданам, кроме публичных нормативных обязательств</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321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41739F" w:rsidRDefault="0041739F"/>
        </w:tc>
      </w:tr>
      <w:tr w:rsidR="0041739F">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приобретен</w:t>
            </w:r>
            <w:r>
              <w:rPr>
                <w:rFonts w:ascii="Times New Roman" w:eastAsia="Times New Roman" w:hAnsi="Times New Roman" w:cs="Times New Roman"/>
                <w:color w:val="000000"/>
                <w:spacing w:val="-2"/>
                <w:sz w:val="20"/>
              </w:rPr>
              <w:t>ие товаров, работ, услуг в пользу граждан в целях их социального обеспечения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323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41739F" w:rsidRDefault="0041739F"/>
        </w:tc>
      </w:tr>
      <w:tr w:rsidR="0041739F">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выплата стипендий, осуществление иных расходов на социальную поддержку обучающихся за счет средств стипендиального фонда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340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58 145 372,28</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41739F" w:rsidRDefault="0041739F"/>
        </w:tc>
      </w:tr>
      <w:tr w:rsidR="0041739F">
        <w:trPr>
          <w:trHeight w:hRule="exact" w:val="716"/>
        </w:trPr>
        <w:tc>
          <w:tcPr>
            <w:tcW w:w="430" w:type="dxa"/>
            <w:gridSpan w:val="2"/>
            <w:tcBorders>
              <w:top w:val="single" w:sz="5" w:space="0" w:color="000000"/>
              <w:left w:val="single" w:sz="15" w:space="0" w:color="000000"/>
              <w:bottom w:val="single" w:sz="1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1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премиро</w:t>
            </w:r>
            <w:r>
              <w:rPr>
                <w:rFonts w:ascii="Times New Roman" w:eastAsia="Times New Roman" w:hAnsi="Times New Roman" w:cs="Times New Roman"/>
                <w:color w:val="000000"/>
                <w:spacing w:val="-2"/>
                <w:sz w:val="20"/>
              </w:rPr>
              <w:t>вание физических лиц за достижения в области культуры, искусства, образования, науки и техники, а также на предоставление грантов с целью поддержки проектов в области науки, культуры и искусства</w:t>
            </w:r>
          </w:p>
        </w:tc>
        <w:tc>
          <w:tcPr>
            <w:tcW w:w="687" w:type="dxa"/>
            <w:gridSpan w:val="2"/>
            <w:tcBorders>
              <w:top w:val="single" w:sz="5" w:space="0" w:color="000000"/>
              <w:bottom w:val="single" w:sz="1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1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2240</w:t>
            </w:r>
          </w:p>
        </w:tc>
        <w:tc>
          <w:tcPr>
            <w:tcW w:w="1347" w:type="dxa"/>
            <w:tcBorders>
              <w:top w:val="single" w:sz="5" w:space="0" w:color="000000"/>
              <w:left w:val="single" w:sz="5" w:space="0" w:color="000000"/>
              <w:bottom w:val="single" w:sz="1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350</w:t>
            </w:r>
          </w:p>
        </w:tc>
        <w:tc>
          <w:tcPr>
            <w:tcW w:w="1476" w:type="dxa"/>
            <w:tcBorders>
              <w:top w:val="single" w:sz="5" w:space="0" w:color="000000"/>
              <w:left w:val="single" w:sz="5" w:space="0" w:color="000000"/>
              <w:bottom w:val="single" w:sz="1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1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1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41739F" w:rsidRDefault="0041739F"/>
        </w:tc>
      </w:tr>
      <w:tr w:rsidR="0041739F">
        <w:trPr>
          <w:trHeight w:hRule="exact" w:val="344"/>
        </w:trPr>
        <w:tc>
          <w:tcPr>
            <w:tcW w:w="7665" w:type="dxa"/>
            <w:gridSpan w:val="8"/>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6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Код </w:t>
            </w:r>
            <w:r>
              <w:rPr>
                <w:rFonts w:ascii="Times New Roman" w:eastAsia="Times New Roman" w:hAnsi="Times New Roman" w:cs="Times New Roman"/>
                <w:color w:val="000000"/>
                <w:spacing w:val="-2"/>
                <w:sz w:val="20"/>
              </w:rPr>
              <w:lastRenderedPageBreak/>
              <w:t>строки</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Код по </w:t>
            </w:r>
            <w:r>
              <w:rPr>
                <w:rFonts w:ascii="Times New Roman" w:eastAsia="Times New Roman" w:hAnsi="Times New Roman" w:cs="Times New Roman"/>
                <w:color w:val="000000"/>
                <w:spacing w:val="-2"/>
                <w:sz w:val="20"/>
              </w:rPr>
              <w:lastRenderedPageBreak/>
              <w:t>бюджетной к</w:t>
            </w:r>
            <w:r>
              <w:rPr>
                <w:rFonts w:ascii="Times New Roman" w:eastAsia="Times New Roman" w:hAnsi="Times New Roman" w:cs="Times New Roman"/>
                <w:color w:val="000000"/>
                <w:spacing w:val="-2"/>
                <w:sz w:val="20"/>
              </w:rPr>
              <w:t>лассификации Российской Федерации</w:t>
            </w:r>
            <w:r>
              <w:rPr>
                <w:rFonts w:ascii="Times New Roman" w:eastAsia="Times New Roman" w:hAnsi="Times New Roman" w:cs="Times New Roman"/>
                <w:color w:val="000000"/>
                <w:spacing w:val="-2"/>
                <w:sz w:val="20"/>
                <w:vertAlign w:val="superscript"/>
              </w:rPr>
              <w:t>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Сумма</w:t>
            </w:r>
          </w:p>
        </w:tc>
        <w:tc>
          <w:tcPr>
            <w:tcW w:w="57" w:type="dxa"/>
            <w:tcBorders>
              <w:left w:val="single" w:sz="15" w:space="0" w:color="000000"/>
            </w:tcBorders>
          </w:tcPr>
          <w:p w:rsidR="0041739F" w:rsidRDefault="0041739F"/>
        </w:tc>
      </w:tr>
      <w:tr w:rsidR="0041739F">
        <w:trPr>
          <w:trHeight w:hRule="exact" w:val="1232"/>
        </w:trPr>
        <w:tc>
          <w:tcPr>
            <w:tcW w:w="7665" w:type="dxa"/>
            <w:gridSpan w:val="8"/>
            <w:vMerge/>
            <w:tcBorders>
              <w:top w:val="single" w:sz="15" w:space="0" w:color="000000"/>
              <w:left w:val="single" w:sz="15" w:space="0" w:color="000000"/>
              <w:bottom w:val="single" w:sz="5" w:space="0" w:color="000000"/>
              <w:right w:val="single" w:sz="5" w:space="0" w:color="000000"/>
            </w:tcBorders>
            <w:shd w:val="clear" w:color="auto" w:fill="auto"/>
            <w:vAlign w:val="center"/>
          </w:tcPr>
          <w:p w:rsidR="0041739F" w:rsidRDefault="0041739F"/>
        </w:tc>
        <w:tc>
          <w:tcPr>
            <w:tcW w:w="6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41739F" w:rsidRDefault="0041739F"/>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41739F" w:rsidRDefault="0041739F"/>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41739F" w:rsidRDefault="0041739F"/>
        </w:tc>
      </w:tr>
      <w:tr w:rsidR="0041739F">
        <w:trPr>
          <w:trHeight w:hRule="exact" w:val="230"/>
        </w:trPr>
        <w:tc>
          <w:tcPr>
            <w:tcW w:w="7665" w:type="dxa"/>
            <w:gridSpan w:val="8"/>
            <w:tcBorders>
              <w:top w:val="single" w:sz="5" w:space="0" w:color="000000"/>
              <w:left w:val="single" w:sz="1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1</w:t>
            </w: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57" w:type="dxa"/>
            <w:tcBorders>
              <w:left w:val="single" w:sz="15" w:space="0" w:color="000000"/>
            </w:tcBorders>
          </w:tcPr>
          <w:p w:rsidR="0041739F" w:rsidRDefault="0041739F"/>
        </w:tc>
      </w:tr>
      <w:tr w:rsidR="0041739F">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иные выплаты населению</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2250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360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41739F" w:rsidRDefault="0041739F"/>
        </w:tc>
      </w:tr>
      <w:tr w:rsidR="0041739F">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уплата нал</w:t>
            </w:r>
            <w:r>
              <w:rPr>
                <w:rFonts w:ascii="Times New Roman" w:eastAsia="Times New Roman" w:hAnsi="Times New Roman" w:cs="Times New Roman"/>
                <w:color w:val="000000"/>
                <w:spacing w:val="-2"/>
                <w:sz w:val="20"/>
              </w:rPr>
              <w:t>огов, сборов и иных платежей,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10 950 000,00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10 950 000,00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10 950 000,00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41739F" w:rsidRDefault="0041739F"/>
        </w:tc>
      </w:tr>
      <w:tr w:rsidR="0041739F">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налог на имущество организаций и земельный налог</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10 300 000,00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10 300 000,00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10 300 000,00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41739F" w:rsidRDefault="0041739F"/>
        </w:tc>
      </w:tr>
      <w:tr w:rsidR="0041739F">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иные налог</w:t>
            </w:r>
            <w:r>
              <w:rPr>
                <w:rFonts w:ascii="Times New Roman" w:eastAsia="Times New Roman" w:hAnsi="Times New Roman" w:cs="Times New Roman"/>
                <w:color w:val="000000"/>
                <w:spacing w:val="-2"/>
                <w:sz w:val="20"/>
              </w:rPr>
              <w:t>и (включаемые в состав расходов) в бюджеты бюджетной системы Российской Федерации, а также государственная пошлина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852</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41739F" w:rsidRDefault="0041739F"/>
        </w:tc>
      </w:tr>
      <w:tr w:rsidR="0041739F">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уплата штрафов (в том числе административных), пеней, иных платежей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450 000,00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450 000,00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450 000,00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41739F" w:rsidRDefault="0041739F"/>
        </w:tc>
      </w:tr>
      <w:tr w:rsidR="0041739F">
        <w:trPr>
          <w:trHeight w:hRule="exact" w:val="273"/>
        </w:trPr>
        <w:tc>
          <w:tcPr>
            <w:tcW w:w="215" w:type="dxa"/>
            <w:tcBorders>
              <w:top w:val="single" w:sz="5" w:space="0" w:color="000000"/>
              <w:left w:val="single" w:sz="15" w:space="0" w:color="000000"/>
              <w:bottom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безвозмездные перечисления организациям и физическим лицам,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41739F">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41739F" w:rsidRDefault="0041739F"/>
        </w:tc>
      </w:tr>
      <w:tr w:rsidR="0041739F">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гр</w:t>
            </w:r>
            <w:r>
              <w:rPr>
                <w:rFonts w:ascii="Times New Roman" w:eastAsia="Times New Roman" w:hAnsi="Times New Roman" w:cs="Times New Roman"/>
                <w:color w:val="000000"/>
                <w:spacing w:val="-2"/>
                <w:sz w:val="20"/>
              </w:rPr>
              <w:t>анты, предоставляемые бюджетным учреждениям</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613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41739F" w:rsidRDefault="0041739F"/>
        </w:tc>
      </w:tr>
      <w:tr w:rsidR="0041739F">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гранты, пр</w:t>
            </w:r>
            <w:r>
              <w:rPr>
                <w:rFonts w:ascii="Times New Roman" w:eastAsia="Times New Roman" w:hAnsi="Times New Roman" w:cs="Times New Roman"/>
                <w:color w:val="000000"/>
                <w:spacing w:val="-2"/>
                <w:sz w:val="20"/>
              </w:rPr>
              <w:t>едоставляемые автономным учреждениям</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623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41739F" w:rsidRDefault="0041739F"/>
        </w:tc>
      </w:tr>
      <w:tr w:rsidR="0041739F">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гранты, предоставляемые иным некоммерческим организациям (за исключением бюджетных и автономных учреждений)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634</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41739F" w:rsidRDefault="0041739F"/>
        </w:tc>
      </w:tr>
      <w:tr w:rsidR="0041739F">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гранты юри</w:t>
            </w:r>
            <w:r>
              <w:rPr>
                <w:rFonts w:ascii="Times New Roman" w:eastAsia="Times New Roman" w:hAnsi="Times New Roman" w:cs="Times New Roman"/>
                <w:color w:val="000000"/>
                <w:spacing w:val="-2"/>
                <w:sz w:val="20"/>
              </w:rPr>
              <w:t>дическим лицам (кроме некоммерческих организаций), индивидуальным предпринимателям</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2440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814</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41739F" w:rsidRDefault="0041739F"/>
        </w:tc>
      </w:tr>
      <w:tr w:rsidR="0041739F">
        <w:trPr>
          <w:trHeight w:hRule="exact" w:val="273"/>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взносы в международные организации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2450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862</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41739F" w:rsidRDefault="0041739F"/>
        </w:tc>
      </w:tr>
      <w:tr w:rsidR="0041739F">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платежи в </w:t>
            </w:r>
            <w:r>
              <w:rPr>
                <w:rFonts w:ascii="Times New Roman" w:eastAsia="Times New Roman" w:hAnsi="Times New Roman" w:cs="Times New Roman"/>
                <w:color w:val="000000"/>
                <w:spacing w:val="-2"/>
                <w:sz w:val="20"/>
              </w:rPr>
              <w:t>целях обеспечения реализации соглашений с правительствами иностранных государств и международными организациями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2460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863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41739F" w:rsidRDefault="0041739F"/>
        </w:tc>
      </w:tr>
      <w:tr w:rsidR="0041739F">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выплаты (кроме выплат на закупку товаров, работ, услуг),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41739F">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41739F" w:rsidRDefault="0041739F"/>
        </w:tc>
      </w:tr>
      <w:tr w:rsidR="0041739F">
        <w:trPr>
          <w:trHeight w:hRule="exact" w:val="717"/>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w:t>
            </w:r>
            <w:r>
              <w:rPr>
                <w:rFonts w:ascii="Times New Roman" w:eastAsia="Times New Roman" w:hAnsi="Times New Roman" w:cs="Times New Roman"/>
                <w:color w:val="000000"/>
                <w:spacing w:val="-2"/>
                <w:sz w:val="20"/>
              </w:rPr>
              <w:t>е: исполнение судебных актов Российской Федерации и мировых соглашений по возмещению вреда, причиненного в результате деятельности учреждения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831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41739F" w:rsidRDefault="0041739F"/>
        </w:tc>
      </w:tr>
      <w:tr w:rsidR="0041739F">
        <w:trPr>
          <w:trHeight w:hRule="exact" w:val="945"/>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исполнение судебных актов судебных органов иностранных государств, международных судов и арбитражей, миро</w:t>
            </w:r>
            <w:r>
              <w:rPr>
                <w:rFonts w:ascii="Times New Roman" w:eastAsia="Times New Roman" w:hAnsi="Times New Roman" w:cs="Times New Roman"/>
                <w:color w:val="000000"/>
                <w:spacing w:val="-2"/>
                <w:sz w:val="20"/>
              </w:rPr>
              <w:t>вых соглашений, заключенных в рамках судебных процессов в судебных органах иностранных государств, в международных судах и арбитражах</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832</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41739F" w:rsidRDefault="0041739F"/>
        </w:tc>
      </w:tr>
      <w:tr w:rsidR="0041739F">
        <w:trPr>
          <w:trHeight w:hRule="exact" w:val="273"/>
        </w:trPr>
        <w:tc>
          <w:tcPr>
            <w:tcW w:w="215" w:type="dxa"/>
            <w:tcBorders>
              <w:top w:val="single" w:sz="5" w:space="0" w:color="000000"/>
              <w:left w:val="single" w:sz="15" w:space="0" w:color="000000"/>
              <w:bottom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расходы на</w:t>
            </w:r>
            <w:r>
              <w:rPr>
                <w:rFonts w:ascii="Times New Roman" w:eastAsia="Times New Roman" w:hAnsi="Times New Roman" w:cs="Times New Roman"/>
                <w:color w:val="000000"/>
                <w:spacing w:val="-2"/>
                <w:sz w:val="20"/>
              </w:rPr>
              <w:t xml:space="preserve"> закупку товаров, работ, услуг, всего</w:t>
            </w:r>
            <w:r>
              <w:rPr>
                <w:rFonts w:ascii="Times New Roman" w:eastAsia="Times New Roman" w:hAnsi="Times New Roman" w:cs="Times New Roman"/>
                <w:color w:val="000000"/>
                <w:spacing w:val="-2"/>
                <w:sz w:val="20"/>
                <w:vertAlign w:val="superscript"/>
              </w:rPr>
              <w:t>7</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41739F">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156 695 843,10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107 029 840,18</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103 359 942,86</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41739F" w:rsidRDefault="0041739F"/>
        </w:tc>
      </w:tr>
      <w:tr w:rsidR="0041739F">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за</w:t>
            </w:r>
            <w:r>
              <w:rPr>
                <w:rFonts w:ascii="Times New Roman" w:eastAsia="Times New Roman" w:hAnsi="Times New Roman" w:cs="Times New Roman"/>
                <w:color w:val="000000"/>
                <w:spacing w:val="-2"/>
                <w:sz w:val="20"/>
              </w:rPr>
              <w:t>купку научно-исследовательских, опытно-конструкторских и технологических работ</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41739F" w:rsidRDefault="0041739F"/>
        </w:tc>
      </w:tr>
      <w:tr w:rsidR="0041739F">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закупку товаров, работ, услуг в целях капитального ремонта государственного (муниципального) имущества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41739F" w:rsidRDefault="0041739F"/>
        </w:tc>
      </w:tr>
      <w:tr w:rsidR="0041739F">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прочую зак</w:t>
            </w:r>
            <w:r>
              <w:rPr>
                <w:rFonts w:ascii="Times New Roman" w:eastAsia="Times New Roman" w:hAnsi="Times New Roman" w:cs="Times New Roman"/>
                <w:color w:val="000000"/>
                <w:spacing w:val="-2"/>
                <w:sz w:val="20"/>
              </w:rPr>
              <w:t>упку товаров, работ и услуг</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244</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110 904 941,87</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62 273 443,44</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60 155 378,35</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41739F" w:rsidRDefault="0041739F"/>
        </w:tc>
      </w:tr>
      <w:tr w:rsidR="0041739F">
        <w:trPr>
          <w:trHeight w:hRule="exact" w:val="716"/>
        </w:trPr>
        <w:tc>
          <w:tcPr>
            <w:tcW w:w="430" w:type="dxa"/>
            <w:gridSpan w:val="2"/>
            <w:tcBorders>
              <w:top w:val="single" w:sz="5" w:space="0" w:color="000000"/>
              <w:left w:val="single" w:sz="15" w:space="0" w:color="000000"/>
              <w:bottom w:val="single" w:sz="1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1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закупку товаров, работ и услуг для обеспечения государственных (муниципальных) нужд в области геодезии и картографии вне рамок государственного оборонного заказа</w:t>
            </w:r>
          </w:p>
        </w:tc>
        <w:tc>
          <w:tcPr>
            <w:tcW w:w="687" w:type="dxa"/>
            <w:gridSpan w:val="2"/>
            <w:tcBorders>
              <w:top w:val="single" w:sz="5" w:space="0" w:color="000000"/>
              <w:bottom w:val="single" w:sz="1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1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2640</w:t>
            </w:r>
          </w:p>
        </w:tc>
        <w:tc>
          <w:tcPr>
            <w:tcW w:w="1347" w:type="dxa"/>
            <w:tcBorders>
              <w:top w:val="single" w:sz="5" w:space="0" w:color="000000"/>
              <w:left w:val="single" w:sz="5" w:space="0" w:color="000000"/>
              <w:bottom w:val="single" w:sz="1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245</w:t>
            </w:r>
          </w:p>
        </w:tc>
        <w:tc>
          <w:tcPr>
            <w:tcW w:w="1476" w:type="dxa"/>
            <w:tcBorders>
              <w:top w:val="single" w:sz="5" w:space="0" w:color="000000"/>
              <w:left w:val="single" w:sz="5" w:space="0" w:color="000000"/>
              <w:bottom w:val="single" w:sz="1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1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1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41739F" w:rsidRDefault="0041739F"/>
        </w:tc>
      </w:tr>
      <w:tr w:rsidR="0041739F">
        <w:trPr>
          <w:trHeight w:hRule="exact" w:val="344"/>
        </w:trPr>
        <w:tc>
          <w:tcPr>
            <w:tcW w:w="7665" w:type="dxa"/>
            <w:gridSpan w:val="8"/>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w:t>
            </w:r>
            <w:r>
              <w:rPr>
                <w:rFonts w:ascii="Times New Roman" w:eastAsia="Times New Roman" w:hAnsi="Times New Roman" w:cs="Times New Roman"/>
                <w:color w:val="000000"/>
                <w:spacing w:val="-2"/>
                <w:sz w:val="20"/>
              </w:rPr>
              <w:t>ние показателя</w:t>
            </w:r>
          </w:p>
        </w:tc>
        <w:tc>
          <w:tcPr>
            <w:tcW w:w="6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Код </w:t>
            </w:r>
            <w:r>
              <w:rPr>
                <w:rFonts w:ascii="Times New Roman" w:eastAsia="Times New Roman" w:hAnsi="Times New Roman" w:cs="Times New Roman"/>
                <w:color w:val="000000"/>
                <w:spacing w:val="-2"/>
                <w:sz w:val="20"/>
              </w:rPr>
              <w:lastRenderedPageBreak/>
              <w:t>строки</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Код по </w:t>
            </w:r>
            <w:r>
              <w:rPr>
                <w:rFonts w:ascii="Times New Roman" w:eastAsia="Times New Roman" w:hAnsi="Times New Roman" w:cs="Times New Roman"/>
                <w:color w:val="000000"/>
                <w:spacing w:val="-2"/>
                <w:sz w:val="20"/>
              </w:rPr>
              <w:lastRenderedPageBreak/>
              <w:t>бюджетной классификации Российской Федерации</w:t>
            </w:r>
            <w:r>
              <w:rPr>
                <w:rFonts w:ascii="Times New Roman" w:eastAsia="Times New Roman" w:hAnsi="Times New Roman" w:cs="Times New Roman"/>
                <w:color w:val="000000"/>
                <w:spacing w:val="-2"/>
                <w:sz w:val="20"/>
                <w:vertAlign w:val="superscript"/>
              </w:rPr>
              <w:t>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Сумма</w:t>
            </w:r>
          </w:p>
        </w:tc>
        <w:tc>
          <w:tcPr>
            <w:tcW w:w="57" w:type="dxa"/>
            <w:tcBorders>
              <w:left w:val="single" w:sz="15" w:space="0" w:color="000000"/>
            </w:tcBorders>
          </w:tcPr>
          <w:p w:rsidR="0041739F" w:rsidRDefault="0041739F"/>
        </w:tc>
      </w:tr>
      <w:tr w:rsidR="0041739F">
        <w:trPr>
          <w:trHeight w:hRule="exact" w:val="1247"/>
        </w:trPr>
        <w:tc>
          <w:tcPr>
            <w:tcW w:w="7665" w:type="dxa"/>
            <w:gridSpan w:val="8"/>
            <w:vMerge/>
            <w:tcBorders>
              <w:top w:val="single" w:sz="15" w:space="0" w:color="000000"/>
              <w:left w:val="single" w:sz="15" w:space="0" w:color="000000"/>
              <w:bottom w:val="single" w:sz="5" w:space="0" w:color="000000"/>
              <w:right w:val="single" w:sz="5" w:space="0" w:color="000000"/>
            </w:tcBorders>
            <w:shd w:val="clear" w:color="auto" w:fill="auto"/>
            <w:vAlign w:val="center"/>
          </w:tcPr>
          <w:p w:rsidR="0041739F" w:rsidRDefault="0041739F"/>
        </w:tc>
        <w:tc>
          <w:tcPr>
            <w:tcW w:w="6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41739F" w:rsidRDefault="0041739F"/>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41739F" w:rsidRDefault="0041739F"/>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41739F" w:rsidRDefault="0041739F"/>
        </w:tc>
      </w:tr>
      <w:tr w:rsidR="0041739F">
        <w:trPr>
          <w:trHeight w:hRule="exact" w:val="215"/>
        </w:trPr>
        <w:tc>
          <w:tcPr>
            <w:tcW w:w="7665" w:type="dxa"/>
            <w:gridSpan w:val="8"/>
            <w:tcBorders>
              <w:top w:val="single" w:sz="5" w:space="0" w:color="000000"/>
              <w:left w:val="single" w:sz="1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1</w:t>
            </w: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57" w:type="dxa"/>
            <w:tcBorders>
              <w:left w:val="single" w:sz="15" w:space="0" w:color="000000"/>
            </w:tcBorders>
          </w:tcPr>
          <w:p w:rsidR="0041739F" w:rsidRDefault="0041739F"/>
        </w:tc>
      </w:tr>
      <w:tr w:rsidR="0041739F">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закупку товаров, работ, услуг в целях создания, развития, эксплуатации и вывода из эксплуатации государственных информационных систем</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2645</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246</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41739F" w:rsidRDefault="0041739F"/>
        </w:tc>
      </w:tr>
      <w:tr w:rsidR="0041739F">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закупку эн</w:t>
            </w:r>
            <w:r>
              <w:rPr>
                <w:rFonts w:ascii="Times New Roman" w:eastAsia="Times New Roman" w:hAnsi="Times New Roman" w:cs="Times New Roman"/>
                <w:color w:val="000000"/>
                <w:spacing w:val="-2"/>
                <w:sz w:val="20"/>
              </w:rPr>
              <w:t>ергетических ресурсов</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247</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45 790 901,23</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44 756 396,74</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43 204 564,51</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41739F" w:rsidRDefault="0041739F"/>
        </w:tc>
      </w:tr>
      <w:tr w:rsidR="0041739F">
        <w:trPr>
          <w:trHeight w:hRule="exact" w:val="501"/>
        </w:trPr>
        <w:tc>
          <w:tcPr>
            <w:tcW w:w="215" w:type="dxa"/>
            <w:tcBorders>
              <w:top w:val="single" w:sz="5" w:space="0" w:color="000000"/>
              <w:left w:val="single" w:sz="15" w:space="0" w:color="000000"/>
              <w:bottom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капитальные вложения в объекты государственной (муниципальной) собственности,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41739F" w:rsidRDefault="0041739F"/>
        </w:tc>
      </w:tr>
      <w:tr w:rsidR="0041739F">
        <w:trPr>
          <w:trHeight w:hRule="exact" w:val="273"/>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w:t>
            </w:r>
            <w:r>
              <w:rPr>
                <w:rFonts w:ascii="Times New Roman" w:eastAsia="Times New Roman" w:hAnsi="Times New Roman" w:cs="Times New Roman"/>
                <w:color w:val="000000"/>
                <w:spacing w:val="-2"/>
                <w:sz w:val="20"/>
              </w:rPr>
              <w:t>е: приобретение объектов недвижимого имущества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406</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41739F" w:rsidRDefault="0041739F"/>
        </w:tc>
      </w:tr>
      <w:tr w:rsidR="0041739F">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строительство (реконструкция) объектов недвижимого имущества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407</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41739F" w:rsidRDefault="0041739F"/>
        </w:tc>
      </w:tr>
      <w:tr w:rsidR="0041739F">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специальны</w:t>
            </w:r>
            <w:r>
              <w:rPr>
                <w:rFonts w:ascii="Times New Roman" w:eastAsia="Times New Roman" w:hAnsi="Times New Roman" w:cs="Times New Roman"/>
                <w:color w:val="000000"/>
                <w:spacing w:val="-2"/>
                <w:sz w:val="20"/>
              </w:rPr>
              <w:t>е расходы</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2800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880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41739F" w:rsidRDefault="0041739F"/>
        </w:tc>
      </w:tr>
      <w:tr w:rsidR="0041739F">
        <w:trPr>
          <w:trHeight w:hRule="exact" w:val="272"/>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Выплаты, уменьшающие доход, всего</w:t>
            </w:r>
            <w:r>
              <w:rPr>
                <w:rFonts w:ascii="Times New Roman" w:eastAsia="Times New Roman" w:hAnsi="Times New Roman" w:cs="Times New Roman"/>
                <w:color w:val="000000"/>
                <w:spacing w:val="-2"/>
                <w:sz w:val="20"/>
                <w:vertAlign w:val="superscript"/>
              </w:rPr>
              <w:t>8</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41739F">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41739F" w:rsidRDefault="0041739F"/>
        </w:tc>
      </w:tr>
      <w:tr w:rsidR="0041739F">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налог на прибыль</w:t>
            </w:r>
            <w:r>
              <w:rPr>
                <w:rFonts w:ascii="Times New Roman" w:eastAsia="Times New Roman" w:hAnsi="Times New Roman" w:cs="Times New Roman"/>
                <w:color w:val="000000"/>
                <w:spacing w:val="-2"/>
                <w:sz w:val="20"/>
                <w:vertAlign w:val="superscript"/>
              </w:rPr>
              <w:t>8</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41739F" w:rsidRDefault="0041739F"/>
        </w:tc>
      </w:tr>
      <w:tr w:rsidR="0041739F">
        <w:trPr>
          <w:trHeight w:hRule="exact" w:val="273"/>
        </w:trPr>
        <w:tc>
          <w:tcPr>
            <w:tcW w:w="215" w:type="dxa"/>
            <w:tcBorders>
              <w:top w:val="single" w:sz="5" w:space="0" w:color="000000"/>
              <w:left w:val="single" w:sz="15" w:space="0" w:color="000000"/>
              <w:bottom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налог на д</w:t>
            </w:r>
            <w:r>
              <w:rPr>
                <w:rFonts w:ascii="Times New Roman" w:eastAsia="Times New Roman" w:hAnsi="Times New Roman" w:cs="Times New Roman"/>
                <w:color w:val="000000"/>
                <w:spacing w:val="-2"/>
                <w:sz w:val="20"/>
              </w:rPr>
              <w:t>обавленную стоимость</w:t>
            </w:r>
            <w:r>
              <w:rPr>
                <w:rFonts w:ascii="Times New Roman" w:eastAsia="Times New Roman" w:hAnsi="Times New Roman" w:cs="Times New Roman"/>
                <w:color w:val="000000"/>
                <w:spacing w:val="-2"/>
                <w:sz w:val="20"/>
                <w:vertAlign w:val="superscript"/>
              </w:rPr>
              <w:t>8</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41739F" w:rsidRDefault="0041739F"/>
        </w:tc>
      </w:tr>
      <w:tr w:rsidR="0041739F">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налоги, уменьшающие доход</w:t>
            </w:r>
            <w:r>
              <w:rPr>
                <w:rFonts w:ascii="Times New Roman" w:eastAsia="Times New Roman" w:hAnsi="Times New Roman" w:cs="Times New Roman"/>
                <w:color w:val="000000"/>
                <w:spacing w:val="-2"/>
                <w:sz w:val="20"/>
                <w:vertAlign w:val="superscript"/>
              </w:rPr>
              <w:t>8</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41739F" w:rsidRDefault="0041739F"/>
        </w:tc>
      </w:tr>
      <w:tr w:rsidR="0041739F">
        <w:trPr>
          <w:trHeight w:hRule="exact" w:val="272"/>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выпл</w:t>
            </w:r>
            <w:r>
              <w:rPr>
                <w:rFonts w:ascii="Times New Roman" w:eastAsia="Times New Roman" w:hAnsi="Times New Roman" w:cs="Times New Roman"/>
                <w:color w:val="000000"/>
                <w:spacing w:val="-2"/>
                <w:sz w:val="20"/>
              </w:rPr>
              <w:t>аты, всего</w:t>
            </w:r>
            <w:r>
              <w:rPr>
                <w:rFonts w:ascii="Times New Roman" w:eastAsia="Times New Roman" w:hAnsi="Times New Roman" w:cs="Times New Roman"/>
                <w:color w:val="000000"/>
                <w:spacing w:val="-2"/>
                <w:sz w:val="20"/>
                <w:vertAlign w:val="superscript"/>
              </w:rPr>
              <w:t>9</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41739F">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41739F" w:rsidRDefault="0041739F"/>
        </w:tc>
      </w:tr>
      <w:tr w:rsidR="0041739F">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уменьшение остатков денежных средств</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41739F" w:rsidRDefault="0041739F"/>
        </w:tc>
      </w:tr>
      <w:tr w:rsidR="0041739F">
        <w:trPr>
          <w:trHeight w:hRule="exact" w:val="516"/>
        </w:trPr>
        <w:tc>
          <w:tcPr>
            <w:tcW w:w="215" w:type="dxa"/>
            <w:tcBorders>
              <w:top w:val="single" w:sz="5" w:space="0" w:color="000000"/>
              <w:left w:val="single" w:sz="15" w:space="0" w:color="000000"/>
              <w:bottom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перечислен</w:t>
            </w:r>
            <w:r>
              <w:rPr>
                <w:rFonts w:ascii="Times New Roman" w:eastAsia="Times New Roman" w:hAnsi="Times New Roman" w:cs="Times New Roman"/>
                <w:color w:val="000000"/>
                <w:spacing w:val="-2"/>
                <w:sz w:val="20"/>
              </w:rPr>
              <w:t>ие средств в рамках расчетов между головным учреждением и обособленным подразделением</w:t>
            </w:r>
            <w:r>
              <w:rPr>
                <w:rFonts w:ascii="Times New Roman" w:eastAsia="Times New Roman" w:hAnsi="Times New Roman" w:cs="Times New Roman"/>
                <w:color w:val="000000"/>
                <w:spacing w:val="-2"/>
                <w:sz w:val="20"/>
                <w:vertAlign w:val="superscript"/>
              </w:rPr>
              <w:t>10</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41739F" w:rsidRDefault="0041739F"/>
        </w:tc>
      </w:tr>
      <w:tr w:rsidR="0041739F">
        <w:trPr>
          <w:trHeight w:hRule="exact" w:val="502"/>
        </w:trPr>
        <w:tc>
          <w:tcPr>
            <w:tcW w:w="215" w:type="dxa"/>
            <w:tcBorders>
              <w:top w:val="single" w:sz="5" w:space="0" w:color="000000"/>
              <w:left w:val="single" w:sz="15" w:space="0" w:color="000000"/>
              <w:bottom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вложение денежных средств в векселя, облигации и иные ценные бумаги (кроме акций)</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520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41739F" w:rsidRDefault="0041739F"/>
        </w:tc>
      </w:tr>
      <w:tr w:rsidR="0041739F">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вложение д</w:t>
            </w:r>
            <w:r>
              <w:rPr>
                <w:rFonts w:ascii="Times New Roman" w:eastAsia="Times New Roman" w:hAnsi="Times New Roman" w:cs="Times New Roman"/>
                <w:color w:val="000000"/>
                <w:spacing w:val="-2"/>
                <w:sz w:val="20"/>
              </w:rPr>
              <w:t>енежных средств в акции и иные финансовые инструменты</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4040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41739F" w:rsidRDefault="0041739F"/>
        </w:tc>
      </w:tr>
      <w:tr w:rsidR="0041739F">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предоставление ссуд, кредитов (заимствований)</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4050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540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41739F" w:rsidRDefault="0041739F"/>
        </w:tc>
      </w:tr>
      <w:tr w:rsidR="0041739F">
        <w:trPr>
          <w:trHeight w:hRule="exact" w:val="272"/>
        </w:trPr>
        <w:tc>
          <w:tcPr>
            <w:tcW w:w="215" w:type="dxa"/>
            <w:tcBorders>
              <w:top w:val="single" w:sz="5" w:space="0" w:color="000000"/>
              <w:left w:val="single" w:sz="15" w:space="0" w:color="000000"/>
              <w:bottom w:val="single" w:sz="1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1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возврат сс</w:t>
            </w:r>
            <w:r>
              <w:rPr>
                <w:rFonts w:ascii="Times New Roman" w:eastAsia="Times New Roman" w:hAnsi="Times New Roman" w:cs="Times New Roman"/>
                <w:color w:val="000000"/>
                <w:spacing w:val="-2"/>
                <w:sz w:val="20"/>
              </w:rPr>
              <w:t>уд, кредитов (заимствований)</w:t>
            </w:r>
          </w:p>
        </w:tc>
        <w:tc>
          <w:tcPr>
            <w:tcW w:w="902" w:type="dxa"/>
            <w:gridSpan w:val="3"/>
            <w:tcBorders>
              <w:top w:val="single" w:sz="5" w:space="0" w:color="000000"/>
              <w:bottom w:val="single" w:sz="1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1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4060</w:t>
            </w:r>
          </w:p>
        </w:tc>
        <w:tc>
          <w:tcPr>
            <w:tcW w:w="1347" w:type="dxa"/>
            <w:tcBorders>
              <w:top w:val="single" w:sz="5" w:space="0" w:color="000000"/>
              <w:left w:val="single" w:sz="5" w:space="0" w:color="000000"/>
              <w:bottom w:val="single" w:sz="1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810</w:t>
            </w:r>
          </w:p>
        </w:tc>
        <w:tc>
          <w:tcPr>
            <w:tcW w:w="1476" w:type="dxa"/>
            <w:tcBorders>
              <w:top w:val="single" w:sz="5" w:space="0" w:color="000000"/>
              <w:left w:val="single" w:sz="5" w:space="0" w:color="000000"/>
              <w:bottom w:val="single" w:sz="1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1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1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41739F" w:rsidRDefault="0041739F"/>
        </w:tc>
      </w:tr>
      <w:tr w:rsidR="0041739F">
        <w:trPr>
          <w:trHeight w:hRule="exact" w:val="344"/>
        </w:trPr>
        <w:tc>
          <w:tcPr>
            <w:tcW w:w="15575" w:type="dxa"/>
            <w:gridSpan w:val="14"/>
            <w:tcBorders>
              <w:top w:val="single" w:sz="15" w:space="0" w:color="000000"/>
            </w:tcBorders>
            <w:shd w:val="clear" w:color="auto" w:fill="auto"/>
          </w:tcPr>
          <w:p w:rsidR="0041739F" w:rsidRDefault="0041739F">
            <w:pPr>
              <w:spacing w:line="232" w:lineRule="auto"/>
              <w:rPr>
                <w:rFonts w:ascii="Times New Roman" w:eastAsia="Times New Roman" w:hAnsi="Times New Roman" w:cs="Times New Roman"/>
                <w:color w:val="000000"/>
                <w:spacing w:val="-2"/>
                <w:sz w:val="20"/>
              </w:rPr>
            </w:pPr>
          </w:p>
        </w:tc>
        <w:tc>
          <w:tcPr>
            <w:tcW w:w="57" w:type="dxa"/>
          </w:tcPr>
          <w:p w:rsidR="0041739F" w:rsidRDefault="0041739F"/>
        </w:tc>
      </w:tr>
    </w:tbl>
    <w:p w:rsidR="0041739F" w:rsidRDefault="0041739F">
      <w:pPr>
        <w:sectPr w:rsidR="0041739F">
          <w:pgSz w:w="16838" w:h="11906" w:orient="landscape"/>
          <w:pgMar w:top="567" w:right="567" w:bottom="517" w:left="567" w:header="567" w:footer="517" w:gutter="0"/>
          <w:cols w:space="720"/>
        </w:sectPr>
      </w:pPr>
    </w:p>
    <w:tbl>
      <w:tblPr>
        <w:tblW w:w="0" w:type="dxa"/>
        <w:tblLayout w:type="fixed"/>
        <w:tblCellMar>
          <w:left w:w="0" w:type="dxa"/>
          <w:right w:w="0" w:type="dxa"/>
        </w:tblCellMar>
        <w:tblLook w:val="04A0"/>
      </w:tblPr>
      <w:tblGrid>
        <w:gridCol w:w="903"/>
        <w:gridCol w:w="4398"/>
        <w:gridCol w:w="903"/>
        <w:gridCol w:w="788"/>
        <w:gridCol w:w="1361"/>
        <w:gridCol w:w="1347"/>
        <w:gridCol w:w="1476"/>
        <w:gridCol w:w="1461"/>
        <w:gridCol w:w="1462"/>
        <w:gridCol w:w="1476"/>
        <w:gridCol w:w="57"/>
      </w:tblGrid>
      <w:tr w:rsidR="0041739F">
        <w:trPr>
          <w:trHeight w:hRule="exact" w:val="344"/>
        </w:trPr>
        <w:tc>
          <w:tcPr>
            <w:tcW w:w="15575" w:type="dxa"/>
            <w:gridSpan w:val="10"/>
            <w:tcBorders>
              <w:bottom w:val="single" w:sz="15" w:space="0" w:color="000000"/>
            </w:tcBorders>
            <w:shd w:val="clear" w:color="auto" w:fill="auto"/>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Раздел 2. Сведения по выплатам на закупки товаров, работ, услуг</w:t>
            </w:r>
            <w:r>
              <w:rPr>
                <w:rFonts w:ascii="Times New Roman" w:eastAsia="Times New Roman" w:hAnsi="Times New Roman" w:cs="Times New Roman"/>
                <w:color w:val="000000"/>
                <w:spacing w:val="-2"/>
                <w:sz w:val="20"/>
                <w:vertAlign w:val="superscript"/>
              </w:rPr>
              <w:t>11</w:t>
            </w:r>
          </w:p>
        </w:tc>
        <w:tc>
          <w:tcPr>
            <w:tcW w:w="57" w:type="dxa"/>
          </w:tcPr>
          <w:p w:rsidR="0041739F" w:rsidRDefault="0041739F"/>
        </w:tc>
      </w:tr>
      <w:tr w:rsidR="0041739F">
        <w:trPr>
          <w:trHeight w:hRule="exact" w:val="329"/>
        </w:trPr>
        <w:tc>
          <w:tcPr>
            <w:tcW w:w="903" w:type="dxa"/>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п/п</w:t>
            </w:r>
          </w:p>
        </w:tc>
        <w:tc>
          <w:tcPr>
            <w:tcW w:w="439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903"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строки</w:t>
            </w:r>
          </w:p>
        </w:tc>
        <w:tc>
          <w:tcPr>
            <w:tcW w:w="7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Год начала закупки</w:t>
            </w:r>
          </w:p>
        </w:tc>
        <w:tc>
          <w:tcPr>
            <w:tcW w:w="1361"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по бюджетной классификации Российской Федерации</w:t>
            </w:r>
            <w:r>
              <w:rPr>
                <w:rFonts w:ascii="Times New Roman" w:eastAsia="Times New Roman" w:hAnsi="Times New Roman" w:cs="Times New Roman"/>
                <w:color w:val="000000"/>
                <w:spacing w:val="-2"/>
                <w:sz w:val="20"/>
                <w:vertAlign w:val="superscript"/>
              </w:rPr>
              <w:t>12</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Уникальный код</w:t>
            </w:r>
            <w:r>
              <w:rPr>
                <w:rFonts w:ascii="Times New Roman" w:eastAsia="Times New Roman" w:hAnsi="Times New Roman" w:cs="Times New Roman"/>
                <w:color w:val="000000"/>
                <w:spacing w:val="-2"/>
                <w:sz w:val="20"/>
                <w:vertAlign w:val="superscript"/>
              </w:rPr>
              <w:t>13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Сумма</w:t>
            </w:r>
          </w:p>
        </w:tc>
        <w:tc>
          <w:tcPr>
            <w:tcW w:w="57" w:type="dxa"/>
            <w:tcBorders>
              <w:left w:val="single" w:sz="15" w:space="0" w:color="000000"/>
            </w:tcBorders>
          </w:tcPr>
          <w:p w:rsidR="0041739F" w:rsidRDefault="0041739F"/>
        </w:tc>
      </w:tr>
      <w:tr w:rsidR="0041739F">
        <w:trPr>
          <w:trHeight w:hRule="exact" w:val="1247"/>
        </w:trPr>
        <w:tc>
          <w:tcPr>
            <w:tcW w:w="903" w:type="dxa"/>
            <w:vMerge/>
            <w:tcBorders>
              <w:top w:val="single" w:sz="15" w:space="0" w:color="000000"/>
              <w:left w:val="single" w:sz="15" w:space="0" w:color="000000"/>
              <w:bottom w:val="single" w:sz="5" w:space="0" w:color="000000"/>
              <w:right w:val="single" w:sz="5" w:space="0" w:color="000000"/>
            </w:tcBorders>
            <w:shd w:val="clear" w:color="auto" w:fill="auto"/>
            <w:vAlign w:val="center"/>
          </w:tcPr>
          <w:p w:rsidR="0041739F" w:rsidRDefault="0041739F"/>
        </w:tc>
        <w:tc>
          <w:tcPr>
            <w:tcW w:w="439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41739F" w:rsidRDefault="0041739F"/>
        </w:tc>
        <w:tc>
          <w:tcPr>
            <w:tcW w:w="903"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41739F" w:rsidRDefault="0041739F"/>
        </w:tc>
        <w:tc>
          <w:tcPr>
            <w:tcW w:w="7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41739F" w:rsidRDefault="0041739F"/>
        </w:tc>
        <w:tc>
          <w:tcPr>
            <w:tcW w:w="1361"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41739F" w:rsidRDefault="0041739F"/>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41739F" w:rsidRDefault="0041739F"/>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41739F" w:rsidRDefault="0041739F"/>
        </w:tc>
      </w:tr>
      <w:tr w:rsidR="0041739F">
        <w:trPr>
          <w:trHeight w:hRule="exact" w:val="229"/>
        </w:trPr>
        <w:tc>
          <w:tcPr>
            <w:tcW w:w="903" w:type="dxa"/>
            <w:tcBorders>
              <w:top w:val="single" w:sz="5" w:space="0" w:color="000000"/>
              <w:left w:val="single" w:sz="1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439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w:t>
            </w:r>
          </w:p>
        </w:tc>
        <w:tc>
          <w:tcPr>
            <w:tcW w:w="57" w:type="dxa"/>
            <w:tcBorders>
              <w:left w:val="single" w:sz="15" w:space="0" w:color="000000"/>
            </w:tcBorders>
          </w:tcPr>
          <w:p w:rsidR="0041739F" w:rsidRDefault="0041739F"/>
        </w:tc>
      </w:tr>
      <w:tr w:rsidR="0041739F">
        <w:trPr>
          <w:trHeight w:hRule="exact" w:val="2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Выплаты на закупку товаров, работ, услуг, всего</w:t>
            </w:r>
            <w:r>
              <w:rPr>
                <w:rFonts w:ascii="Times New Roman" w:eastAsia="Times New Roman" w:hAnsi="Times New Roman" w:cs="Times New Roman"/>
                <w:color w:val="000000"/>
                <w:spacing w:val="-2"/>
                <w:sz w:val="20"/>
                <w:vertAlign w:val="superscript"/>
              </w:rPr>
              <w:t>14</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260000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156 695 843,10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107 029 840,18</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103 359 942,86</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41739F" w:rsidRDefault="0041739F"/>
        </w:tc>
      </w:tr>
      <w:tr w:rsidR="0041739F">
        <w:trPr>
          <w:trHeight w:hRule="exact" w:val="1433"/>
        </w:trPr>
        <w:tc>
          <w:tcPr>
            <w:tcW w:w="903" w:type="dxa"/>
            <w:vMerge w:val="restart"/>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w:t>
            </w:r>
          </w:p>
        </w:tc>
        <w:tc>
          <w:tcPr>
            <w:tcW w:w="4398" w:type="dxa"/>
            <w:vMerge w:val="restart"/>
            <w:tcBorders>
              <w:top w:val="single" w:sz="5" w:space="0" w:color="000000"/>
              <w:left w:val="single" w:sz="5" w:space="0" w:color="000000"/>
              <w:bottom w:val="single" w:sz="5" w:space="0" w:color="000000"/>
              <w:right w:val="single" w:sz="5" w:space="0" w:color="000000"/>
            </w:tcBorders>
            <w:shd w:val="clear" w:color="auto" w:fill="auto"/>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контрактам(договорам), заключенным до начала текущего финансового года без применения норм Федерального закона от 5 апреля 2013 г. N 44 - ФЗ "О контрактной системе в сфере закупок товаров, работ, услуг для обеспечения государствен</w:t>
            </w:r>
            <w:r>
              <w:rPr>
                <w:rFonts w:ascii="Times New Roman" w:eastAsia="Times New Roman" w:hAnsi="Times New Roman" w:cs="Times New Roman"/>
                <w:color w:val="000000"/>
                <w:spacing w:val="-2"/>
                <w:sz w:val="20"/>
              </w:rPr>
              <w:t>ных и муниципальных нужд" (Собрание законодательства Российской Федерации, 2013, N 14, ст. 1652; 2022, N 29, ст. 5239) (далее – Федеральный закон N 44 - ФЗ) и Федерального закона от 18 июля 2011 г. N 223 - ФЗ "О закупках товаров, работ, услуг отдельными ви</w:t>
            </w:r>
            <w:r>
              <w:rPr>
                <w:rFonts w:ascii="Times New Roman" w:eastAsia="Times New Roman" w:hAnsi="Times New Roman" w:cs="Times New Roman"/>
                <w:color w:val="000000"/>
                <w:spacing w:val="-2"/>
                <w:sz w:val="20"/>
              </w:rPr>
              <w:t>дами юридических лиц" (Собрание законодательства Российской Федерации, 2011, N 30, ст. 4571; 2022, N 29, ст. 5239) (далее – Федеральный закон N 223 - ФЗ)15</w:t>
            </w:r>
            <w:r>
              <w:rPr>
                <w:rFonts w:ascii="Times New Roman" w:eastAsia="Times New Roman" w:hAnsi="Times New Roman" w:cs="Times New Roman"/>
                <w:color w:val="000000"/>
                <w:spacing w:val="-2"/>
                <w:sz w:val="20"/>
                <w:vertAlign w:val="superscript"/>
              </w:rPr>
              <w:t>15</w:t>
            </w:r>
          </w:p>
        </w:tc>
        <w:tc>
          <w:tcPr>
            <w:tcW w:w="903"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261000</w:t>
            </w:r>
          </w:p>
        </w:tc>
        <w:tc>
          <w:tcPr>
            <w:tcW w:w="788"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vMerge w:val="restart"/>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41739F" w:rsidRDefault="0041739F"/>
        </w:tc>
      </w:tr>
      <w:tr w:rsidR="0041739F">
        <w:trPr>
          <w:trHeight w:hRule="exact" w:val="960"/>
        </w:trPr>
        <w:tc>
          <w:tcPr>
            <w:tcW w:w="903" w:type="dxa"/>
            <w:vMerge/>
            <w:tcBorders>
              <w:top w:val="single" w:sz="5" w:space="0" w:color="000000"/>
              <w:left w:val="single" w:sz="15" w:space="0" w:color="000000"/>
              <w:bottom w:val="single" w:sz="5" w:space="0" w:color="000000"/>
              <w:right w:val="single" w:sz="5" w:space="0" w:color="000000"/>
            </w:tcBorders>
            <w:shd w:val="clear" w:color="auto" w:fill="auto"/>
          </w:tcPr>
          <w:p w:rsidR="0041739F" w:rsidRDefault="0041739F"/>
        </w:tc>
        <w:tc>
          <w:tcPr>
            <w:tcW w:w="4398" w:type="dxa"/>
            <w:vMerge/>
            <w:tcBorders>
              <w:top w:val="single" w:sz="5" w:space="0" w:color="000000"/>
              <w:left w:val="single" w:sz="5" w:space="0" w:color="000000"/>
              <w:bottom w:val="single" w:sz="5" w:space="0" w:color="000000"/>
              <w:right w:val="single" w:sz="5" w:space="0" w:color="000000"/>
            </w:tcBorders>
            <w:shd w:val="clear" w:color="auto" w:fill="auto"/>
          </w:tcPr>
          <w:p w:rsidR="0041739F" w:rsidRDefault="0041739F"/>
        </w:tc>
        <w:tc>
          <w:tcPr>
            <w:tcW w:w="903"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41739F"/>
        </w:tc>
        <w:tc>
          <w:tcPr>
            <w:tcW w:w="788"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41739F"/>
        </w:tc>
        <w:tc>
          <w:tcPr>
            <w:tcW w:w="136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41739F"/>
        </w:tc>
        <w:tc>
          <w:tcPr>
            <w:tcW w:w="1347"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41739F"/>
        </w:tc>
        <w:tc>
          <w:tcPr>
            <w:tcW w:w="147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41739F"/>
        </w:tc>
        <w:tc>
          <w:tcPr>
            <w:tcW w:w="146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41739F"/>
        </w:tc>
        <w:tc>
          <w:tcPr>
            <w:tcW w:w="146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41739F"/>
        </w:tc>
        <w:tc>
          <w:tcPr>
            <w:tcW w:w="1476" w:type="dxa"/>
            <w:vMerge/>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41739F"/>
        </w:tc>
        <w:tc>
          <w:tcPr>
            <w:tcW w:w="57" w:type="dxa"/>
            <w:tcBorders>
              <w:left w:val="single" w:sz="15" w:space="0" w:color="000000"/>
            </w:tcBorders>
          </w:tcPr>
          <w:p w:rsidR="0041739F" w:rsidRDefault="0041739F"/>
        </w:tc>
      </w:tr>
      <w:tr w:rsidR="0041739F">
        <w:trPr>
          <w:trHeight w:hRule="exact" w:val="946"/>
        </w:trPr>
        <w:tc>
          <w:tcPr>
            <w:tcW w:w="903" w:type="dxa"/>
            <w:vMerge/>
            <w:tcBorders>
              <w:top w:val="single" w:sz="5" w:space="0" w:color="000000"/>
              <w:left w:val="single" w:sz="15" w:space="0" w:color="000000"/>
              <w:bottom w:val="single" w:sz="5" w:space="0" w:color="000000"/>
              <w:right w:val="single" w:sz="5" w:space="0" w:color="000000"/>
            </w:tcBorders>
            <w:shd w:val="clear" w:color="auto" w:fill="auto"/>
          </w:tcPr>
          <w:p w:rsidR="0041739F" w:rsidRDefault="0041739F"/>
        </w:tc>
        <w:tc>
          <w:tcPr>
            <w:tcW w:w="4398" w:type="dxa"/>
            <w:vMerge/>
            <w:tcBorders>
              <w:top w:val="single" w:sz="5" w:space="0" w:color="000000"/>
              <w:left w:val="single" w:sz="5" w:space="0" w:color="000000"/>
              <w:bottom w:val="single" w:sz="5" w:space="0" w:color="000000"/>
              <w:right w:val="single" w:sz="5" w:space="0" w:color="000000"/>
            </w:tcBorders>
            <w:shd w:val="clear" w:color="auto" w:fill="auto"/>
          </w:tcPr>
          <w:p w:rsidR="0041739F" w:rsidRDefault="0041739F"/>
        </w:tc>
        <w:tc>
          <w:tcPr>
            <w:tcW w:w="903"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41739F"/>
        </w:tc>
        <w:tc>
          <w:tcPr>
            <w:tcW w:w="788"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41739F"/>
        </w:tc>
        <w:tc>
          <w:tcPr>
            <w:tcW w:w="136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41739F"/>
        </w:tc>
        <w:tc>
          <w:tcPr>
            <w:tcW w:w="1347"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41739F"/>
        </w:tc>
        <w:tc>
          <w:tcPr>
            <w:tcW w:w="147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41739F"/>
        </w:tc>
        <w:tc>
          <w:tcPr>
            <w:tcW w:w="146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41739F"/>
        </w:tc>
        <w:tc>
          <w:tcPr>
            <w:tcW w:w="146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41739F"/>
        </w:tc>
        <w:tc>
          <w:tcPr>
            <w:tcW w:w="1476" w:type="dxa"/>
            <w:vMerge/>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41739F"/>
        </w:tc>
        <w:tc>
          <w:tcPr>
            <w:tcW w:w="57" w:type="dxa"/>
            <w:tcBorders>
              <w:left w:val="single" w:sz="15" w:space="0" w:color="000000"/>
            </w:tcBorders>
          </w:tcPr>
          <w:p w:rsidR="0041739F" w:rsidRDefault="0041739F"/>
        </w:tc>
      </w:tr>
      <w:tr w:rsidR="0041739F">
        <w:trPr>
          <w:trHeight w:hRule="exact" w:val="90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по контрактам (договорам), планируемым к заключению в соответствующем финансовом году без применения норм Федерального закона N 44-ФЗ и Федерального закона N 223-ФЗ</w:t>
            </w:r>
            <w:r>
              <w:rPr>
                <w:rFonts w:ascii="Times New Roman" w:eastAsia="Times New Roman" w:hAnsi="Times New Roman" w:cs="Times New Roman"/>
                <w:color w:val="000000"/>
                <w:spacing w:val="-2"/>
                <w:sz w:val="20"/>
                <w:vertAlign w:val="superscript"/>
              </w:rPr>
              <w:t>15</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262000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41739F" w:rsidRDefault="0041739F"/>
        </w:tc>
      </w:tr>
      <w:tr w:rsidR="0041739F">
        <w:trPr>
          <w:trHeight w:hRule="exact" w:val="91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по контрактам (договорам), заключенным до начала текущего финансового года с учетом требований Федерального закона N 44-ФЗ и Федерального закона N 223-ФЗ, всего</w:t>
            </w:r>
            <w:r>
              <w:rPr>
                <w:rFonts w:ascii="Times New Roman" w:eastAsia="Times New Roman" w:hAnsi="Times New Roman" w:cs="Times New Roman"/>
                <w:color w:val="000000"/>
                <w:spacing w:val="-2"/>
                <w:sz w:val="20"/>
                <w:vertAlign w:val="superscript"/>
              </w:rPr>
              <w:t>16</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263000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102 541 423,69</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8 966 588,72</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41739F" w:rsidRDefault="0041739F"/>
        </w:tc>
      </w:tr>
      <w:tr w:rsidR="0041739F">
        <w:trPr>
          <w:trHeight w:hRule="exact" w:val="4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 всего</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263100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102 541 423,69</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8 966 588,72</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41739F" w:rsidRDefault="0041739F"/>
        </w:tc>
      </w:tr>
      <w:tr w:rsidR="0041739F">
        <w:trPr>
          <w:trHeight w:hRule="exact" w:val="244"/>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41739F">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41739F">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41739F">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41739F" w:rsidRDefault="0041739F"/>
        </w:tc>
      </w:tr>
      <w:tr w:rsidR="0041739F">
        <w:trPr>
          <w:trHeight w:hRule="exact" w:val="258"/>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13</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41739F">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41739F">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41739F">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41739F" w:rsidRDefault="0041739F"/>
        </w:tc>
      </w:tr>
      <w:tr w:rsidR="0041739F">
        <w:trPr>
          <w:trHeight w:hRule="exact" w:val="2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263200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41739F" w:rsidRDefault="0041739F"/>
        </w:tc>
      </w:tr>
      <w:tr w:rsidR="0041739F">
        <w:trPr>
          <w:trHeight w:hRule="exact" w:val="91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по контрактам (договорам), планируемым к заключению в соответствующем финансовом году с учетом требований Федерального закона N 44-ФЗ и Федерального закона N 223-ФЗ, всего</w:t>
            </w:r>
            <w:r>
              <w:rPr>
                <w:rFonts w:ascii="Times New Roman" w:eastAsia="Times New Roman" w:hAnsi="Times New Roman" w:cs="Times New Roman"/>
                <w:color w:val="000000"/>
                <w:spacing w:val="-2"/>
                <w:sz w:val="20"/>
                <w:vertAlign w:val="superscript"/>
              </w:rPr>
              <w:t>16</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54 154 419,41</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98 063 251,46</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103 359 942,86</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41739F" w:rsidRDefault="0041739F"/>
        </w:tc>
      </w:tr>
      <w:tr w:rsidR="0041739F">
        <w:trPr>
          <w:trHeight w:hRule="exact" w:val="688"/>
        </w:trPr>
        <w:tc>
          <w:tcPr>
            <w:tcW w:w="903" w:type="dxa"/>
            <w:tcBorders>
              <w:top w:val="single" w:sz="5" w:space="0" w:color="000000"/>
              <w:left w:val="single" w:sz="15" w:space="0" w:color="000000"/>
              <w:bottom w:val="single" w:sz="15" w:space="0" w:color="000000"/>
              <w:right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1.4.1</w:t>
            </w:r>
          </w:p>
        </w:tc>
        <w:tc>
          <w:tcPr>
            <w:tcW w:w="4398" w:type="dxa"/>
            <w:tcBorders>
              <w:top w:val="single" w:sz="5" w:space="0" w:color="000000"/>
              <w:left w:val="single" w:sz="5" w:space="0" w:color="000000"/>
              <w:bottom w:val="single" w:sz="15" w:space="0" w:color="000000"/>
              <w:right w:val="single" w:sz="5" w:space="0" w:color="000000"/>
            </w:tcBorders>
            <w:shd w:val="clear" w:color="auto" w:fill="auto"/>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за счет субсидий, предоставляемых на финансовое обеспечение выполнения государственного(муниципального) задания, всего</w:t>
            </w:r>
          </w:p>
        </w:tc>
        <w:tc>
          <w:tcPr>
            <w:tcW w:w="903" w:type="dxa"/>
            <w:tcBorders>
              <w:top w:val="single" w:sz="5" w:space="0" w:color="000000"/>
              <w:left w:val="single" w:sz="5" w:space="0" w:color="000000"/>
              <w:bottom w:val="single" w:sz="1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264100</w:t>
            </w:r>
          </w:p>
        </w:tc>
        <w:tc>
          <w:tcPr>
            <w:tcW w:w="788" w:type="dxa"/>
            <w:tcBorders>
              <w:top w:val="single" w:sz="5" w:space="0" w:color="000000"/>
              <w:left w:val="single" w:sz="5" w:space="0" w:color="000000"/>
              <w:bottom w:val="single" w:sz="1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1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1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17 067 821,00</w:t>
            </w:r>
          </w:p>
        </w:tc>
        <w:tc>
          <w:tcPr>
            <w:tcW w:w="14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86 161 106,15</w:t>
            </w:r>
          </w:p>
        </w:tc>
        <w:tc>
          <w:tcPr>
            <w:tcW w:w="1462" w:type="dxa"/>
            <w:tcBorders>
              <w:top w:val="single" w:sz="5" w:space="0" w:color="000000"/>
              <w:left w:val="single" w:sz="5" w:space="0" w:color="000000"/>
              <w:bottom w:val="single" w:sz="1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90 492 911,06</w:t>
            </w:r>
          </w:p>
        </w:tc>
        <w:tc>
          <w:tcPr>
            <w:tcW w:w="1476" w:type="dxa"/>
            <w:tcBorders>
              <w:top w:val="single" w:sz="5" w:space="0" w:color="000000"/>
              <w:left w:val="single" w:sz="5" w:space="0" w:color="000000"/>
              <w:bottom w:val="single" w:sz="1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41739F" w:rsidRDefault="0041739F"/>
        </w:tc>
      </w:tr>
      <w:tr w:rsidR="0041739F">
        <w:trPr>
          <w:trHeight w:hRule="exact" w:val="344"/>
        </w:trPr>
        <w:tc>
          <w:tcPr>
            <w:tcW w:w="903" w:type="dxa"/>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п/п</w:t>
            </w:r>
          </w:p>
        </w:tc>
        <w:tc>
          <w:tcPr>
            <w:tcW w:w="439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903"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Код </w:t>
            </w:r>
            <w:r>
              <w:rPr>
                <w:rFonts w:ascii="Times New Roman" w:eastAsia="Times New Roman" w:hAnsi="Times New Roman" w:cs="Times New Roman"/>
                <w:color w:val="000000"/>
                <w:spacing w:val="-2"/>
                <w:sz w:val="20"/>
              </w:rPr>
              <w:lastRenderedPageBreak/>
              <w:t>строки</w:t>
            </w:r>
          </w:p>
        </w:tc>
        <w:tc>
          <w:tcPr>
            <w:tcW w:w="7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Год </w:t>
            </w:r>
            <w:r>
              <w:rPr>
                <w:rFonts w:ascii="Times New Roman" w:eastAsia="Times New Roman" w:hAnsi="Times New Roman" w:cs="Times New Roman"/>
                <w:color w:val="000000"/>
                <w:spacing w:val="-2"/>
                <w:sz w:val="20"/>
              </w:rPr>
              <w:lastRenderedPageBreak/>
              <w:t>начала закупки</w:t>
            </w:r>
          </w:p>
        </w:tc>
        <w:tc>
          <w:tcPr>
            <w:tcW w:w="1361"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Код по </w:t>
            </w:r>
            <w:r>
              <w:rPr>
                <w:rFonts w:ascii="Times New Roman" w:eastAsia="Times New Roman" w:hAnsi="Times New Roman" w:cs="Times New Roman"/>
                <w:color w:val="000000"/>
                <w:spacing w:val="-2"/>
                <w:sz w:val="20"/>
              </w:rPr>
              <w:lastRenderedPageBreak/>
              <w:t>бюджетной классификации Российской Федерации</w:t>
            </w:r>
            <w:r>
              <w:rPr>
                <w:rFonts w:ascii="Times New Roman" w:eastAsia="Times New Roman" w:hAnsi="Times New Roman" w:cs="Times New Roman"/>
                <w:color w:val="000000"/>
                <w:spacing w:val="-2"/>
                <w:sz w:val="20"/>
                <w:vertAlign w:val="superscript"/>
              </w:rPr>
              <w:t>12</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Уникальный </w:t>
            </w:r>
            <w:r>
              <w:rPr>
                <w:rFonts w:ascii="Times New Roman" w:eastAsia="Times New Roman" w:hAnsi="Times New Roman" w:cs="Times New Roman"/>
                <w:color w:val="000000"/>
                <w:spacing w:val="-2"/>
                <w:sz w:val="20"/>
              </w:rPr>
              <w:lastRenderedPageBreak/>
              <w:t>код</w:t>
            </w:r>
            <w:r>
              <w:rPr>
                <w:rFonts w:ascii="Times New Roman" w:eastAsia="Times New Roman" w:hAnsi="Times New Roman" w:cs="Times New Roman"/>
                <w:color w:val="000000"/>
                <w:spacing w:val="-2"/>
                <w:sz w:val="20"/>
                <w:vertAlign w:val="superscript"/>
              </w:rPr>
              <w:t>13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Сумма</w:t>
            </w:r>
          </w:p>
        </w:tc>
        <w:tc>
          <w:tcPr>
            <w:tcW w:w="57" w:type="dxa"/>
            <w:tcBorders>
              <w:left w:val="single" w:sz="15" w:space="0" w:color="000000"/>
            </w:tcBorders>
          </w:tcPr>
          <w:p w:rsidR="0041739F" w:rsidRDefault="0041739F"/>
        </w:tc>
      </w:tr>
      <w:tr w:rsidR="0041739F">
        <w:trPr>
          <w:trHeight w:hRule="exact" w:val="1246"/>
        </w:trPr>
        <w:tc>
          <w:tcPr>
            <w:tcW w:w="903" w:type="dxa"/>
            <w:vMerge/>
            <w:tcBorders>
              <w:top w:val="single" w:sz="15" w:space="0" w:color="000000"/>
              <w:left w:val="single" w:sz="15" w:space="0" w:color="000000"/>
              <w:bottom w:val="single" w:sz="5" w:space="0" w:color="000000"/>
              <w:right w:val="single" w:sz="5" w:space="0" w:color="000000"/>
            </w:tcBorders>
            <w:shd w:val="clear" w:color="auto" w:fill="auto"/>
            <w:vAlign w:val="center"/>
          </w:tcPr>
          <w:p w:rsidR="0041739F" w:rsidRDefault="0041739F"/>
        </w:tc>
        <w:tc>
          <w:tcPr>
            <w:tcW w:w="439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41739F" w:rsidRDefault="0041739F"/>
        </w:tc>
        <w:tc>
          <w:tcPr>
            <w:tcW w:w="903"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41739F" w:rsidRDefault="0041739F"/>
        </w:tc>
        <w:tc>
          <w:tcPr>
            <w:tcW w:w="7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41739F" w:rsidRDefault="0041739F"/>
        </w:tc>
        <w:tc>
          <w:tcPr>
            <w:tcW w:w="1361"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41739F" w:rsidRDefault="0041739F"/>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41739F" w:rsidRDefault="0041739F"/>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41739F" w:rsidRDefault="0041739F"/>
        </w:tc>
      </w:tr>
      <w:tr w:rsidR="0041739F">
        <w:trPr>
          <w:trHeight w:hRule="exact" w:val="215"/>
        </w:trPr>
        <w:tc>
          <w:tcPr>
            <w:tcW w:w="903" w:type="dxa"/>
            <w:tcBorders>
              <w:top w:val="single" w:sz="5" w:space="0" w:color="000000"/>
              <w:left w:val="single" w:sz="1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1</w:t>
            </w:r>
          </w:p>
        </w:tc>
        <w:tc>
          <w:tcPr>
            <w:tcW w:w="439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w:t>
            </w:r>
          </w:p>
        </w:tc>
        <w:tc>
          <w:tcPr>
            <w:tcW w:w="57" w:type="dxa"/>
            <w:tcBorders>
              <w:left w:val="single" w:sz="15" w:space="0" w:color="000000"/>
            </w:tcBorders>
          </w:tcPr>
          <w:p w:rsidR="0041739F" w:rsidRDefault="0041739F"/>
        </w:tc>
      </w:tr>
      <w:tr w:rsidR="0041739F">
        <w:trPr>
          <w:trHeight w:hRule="exact" w:val="48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1.4.1.1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264110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17 067 821,00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86 161 106,15</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90 492 911,06</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41739F" w:rsidRDefault="0041739F"/>
        </w:tc>
      </w:tr>
      <w:tr w:rsidR="0041739F">
        <w:trPr>
          <w:trHeight w:hRule="exact" w:val="2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1.4.1.2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r>
              <w:rPr>
                <w:rFonts w:ascii="Times New Roman" w:eastAsia="Times New Roman" w:hAnsi="Times New Roman" w:cs="Times New Roman"/>
                <w:color w:val="000000"/>
                <w:spacing w:val="-2"/>
                <w:sz w:val="20"/>
                <w:vertAlign w:val="superscript"/>
              </w:rPr>
              <w:t>17</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264120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41739F" w:rsidRDefault="0041739F"/>
        </w:tc>
      </w:tr>
      <w:tr w:rsidR="0041739F">
        <w:trPr>
          <w:trHeight w:hRule="exact" w:val="70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за счет субсидий, предоставляемых в соответствии с абзацем вторым пункта 1 статьи 78.1 Бюджетного кодекса Российской Федерации, всего</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264200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41739F" w:rsidRDefault="0041739F"/>
        </w:tc>
      </w:tr>
      <w:tr w:rsidR="0041739F">
        <w:trPr>
          <w:trHeight w:hRule="exact" w:val="4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1.4.2.1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264210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41739F" w:rsidRDefault="0041739F"/>
        </w:tc>
      </w:tr>
      <w:tr w:rsidR="0041739F">
        <w:trPr>
          <w:trHeight w:hRule="exact" w:val="244"/>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41739F">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41739F">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41739F">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41739F" w:rsidRDefault="0041739F"/>
        </w:tc>
      </w:tr>
      <w:tr w:rsidR="0041739F">
        <w:trPr>
          <w:trHeight w:hRule="exact" w:val="28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1.4.2.2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r>
              <w:rPr>
                <w:rFonts w:ascii="Times New Roman" w:eastAsia="Times New Roman" w:hAnsi="Times New Roman" w:cs="Times New Roman"/>
                <w:color w:val="000000"/>
                <w:spacing w:val="-2"/>
                <w:sz w:val="20"/>
                <w:vertAlign w:val="superscript"/>
              </w:rPr>
              <w:t>17</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264220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41739F" w:rsidRDefault="0041739F"/>
        </w:tc>
      </w:tr>
      <w:tr w:rsidR="0041739F">
        <w:trPr>
          <w:trHeight w:hRule="exact" w:val="4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1.4.3</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за счет субсидий, предоставляемых на осуществление капитальных вложений</w:t>
            </w:r>
            <w:r>
              <w:rPr>
                <w:rFonts w:ascii="Times New Roman" w:eastAsia="Times New Roman" w:hAnsi="Times New Roman" w:cs="Times New Roman"/>
                <w:color w:val="000000"/>
                <w:spacing w:val="-2"/>
                <w:sz w:val="20"/>
                <w:vertAlign w:val="superscript"/>
              </w:rPr>
              <w:t>18</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264300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41739F" w:rsidRDefault="0041739F"/>
        </w:tc>
      </w:tr>
      <w:tr w:rsidR="0041739F">
        <w:trPr>
          <w:trHeight w:hRule="exact" w:val="258"/>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41739F">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41739F">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41739F">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41739F" w:rsidRDefault="0041739F"/>
        </w:tc>
      </w:tr>
      <w:tr w:rsidR="0041739F">
        <w:trPr>
          <w:trHeight w:hRule="exact" w:val="244"/>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13</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41739F">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41739F">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41739F">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41739F" w:rsidRDefault="0041739F"/>
        </w:tc>
      </w:tr>
      <w:tr w:rsidR="0041739F">
        <w:trPr>
          <w:trHeight w:hRule="exact" w:val="47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1.4.4</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за счет средств обязательного медицинского страхования, всего</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264400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41739F" w:rsidRDefault="0041739F"/>
        </w:tc>
      </w:tr>
      <w:tr w:rsidR="0041739F">
        <w:trPr>
          <w:trHeight w:hRule="exact" w:val="48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1.4.4.1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264410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41739F" w:rsidRDefault="0041739F"/>
        </w:tc>
      </w:tr>
      <w:tr w:rsidR="0041739F">
        <w:trPr>
          <w:trHeight w:hRule="exact" w:val="2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1.4.4.2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r>
              <w:rPr>
                <w:rFonts w:ascii="Times New Roman" w:eastAsia="Times New Roman" w:hAnsi="Times New Roman" w:cs="Times New Roman"/>
                <w:color w:val="000000"/>
                <w:spacing w:val="-2"/>
                <w:sz w:val="20"/>
                <w:vertAlign w:val="superscript"/>
              </w:rPr>
              <w:t>17</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264420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41739F" w:rsidRDefault="0041739F"/>
        </w:tc>
      </w:tr>
      <w:tr w:rsidR="0041739F">
        <w:trPr>
          <w:trHeight w:hRule="exact" w:val="47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1.4.5</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за счет прочих источников финансового обеспечения, всего</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264500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37 086 598,41</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11 902 145,31</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12 867 031,80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41739F" w:rsidRDefault="0041739F"/>
        </w:tc>
      </w:tr>
      <w:tr w:rsidR="0041739F">
        <w:trPr>
          <w:trHeight w:hRule="exact" w:val="48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1.4.5.1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264510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37 086 598,41</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11 902 145,31</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12 867 031,80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41739F" w:rsidRDefault="0041739F"/>
        </w:tc>
      </w:tr>
      <w:tr w:rsidR="0041739F">
        <w:trPr>
          <w:trHeight w:hRule="exact" w:val="244"/>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41739F">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41739F">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41739F">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41739F" w:rsidRDefault="0041739F"/>
        </w:tc>
      </w:tr>
      <w:tr w:rsidR="0041739F">
        <w:trPr>
          <w:trHeight w:hRule="exact" w:val="25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13</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41739F">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41739F">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41739F">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41739F" w:rsidRDefault="0041739F"/>
        </w:tc>
      </w:tr>
      <w:tr w:rsidR="0041739F">
        <w:trPr>
          <w:trHeight w:hRule="exact" w:val="27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1.4.5.2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264520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41739F" w:rsidRDefault="0041739F"/>
        </w:tc>
      </w:tr>
      <w:tr w:rsidR="0041739F">
        <w:trPr>
          <w:trHeight w:hRule="exact" w:val="91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Итого по контрактам, планируемым к заключению в соответствующем финансовом году в соответствии с Федеральным законом N 44-ФЗ, по соответствующему году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54 154 419,41</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98 063 251,46</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103 359 942,86</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41739F" w:rsidRDefault="0041739F"/>
        </w:tc>
      </w:tr>
      <w:tr w:rsidR="0041739F">
        <w:trPr>
          <w:trHeight w:hRule="exact" w:val="24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году начала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265100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2025</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54 154 419,41</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95 087 819,36</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8 119 289,08</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41739F" w:rsidRDefault="0041739F"/>
        </w:tc>
      </w:tr>
      <w:tr w:rsidR="0041739F">
        <w:trPr>
          <w:trHeight w:hRule="exact" w:val="244"/>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году начала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265100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2026</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2 975 432,10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92 554 239,85</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41739F" w:rsidRDefault="0041739F"/>
        </w:tc>
      </w:tr>
      <w:tr w:rsidR="0041739F">
        <w:trPr>
          <w:trHeight w:hRule="exact" w:val="258"/>
        </w:trPr>
        <w:tc>
          <w:tcPr>
            <w:tcW w:w="903" w:type="dxa"/>
            <w:tcBorders>
              <w:top w:val="single" w:sz="5" w:space="0" w:color="000000"/>
              <w:left w:val="single" w:sz="15" w:space="0" w:color="000000"/>
              <w:bottom w:val="single" w:sz="15" w:space="0" w:color="000000"/>
              <w:right w:val="single" w:sz="5" w:space="0" w:color="000000"/>
            </w:tcBorders>
            <w:shd w:val="clear" w:color="auto" w:fill="auto"/>
            <w:tcMar>
              <w:left w:w="72" w:type="dxa"/>
            </w:tcMar>
          </w:tcPr>
          <w:p w:rsidR="0041739F" w:rsidRDefault="0041739F">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15" w:space="0" w:color="000000"/>
              <w:right w:val="single" w:sz="5" w:space="0" w:color="000000"/>
            </w:tcBorders>
            <w:shd w:val="clear" w:color="auto" w:fill="auto"/>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году начала закупки:</w:t>
            </w:r>
          </w:p>
        </w:tc>
        <w:tc>
          <w:tcPr>
            <w:tcW w:w="903" w:type="dxa"/>
            <w:tcBorders>
              <w:top w:val="single" w:sz="5" w:space="0" w:color="000000"/>
              <w:left w:val="single" w:sz="5" w:space="0" w:color="000000"/>
              <w:bottom w:val="single" w:sz="1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265100</w:t>
            </w:r>
          </w:p>
        </w:tc>
        <w:tc>
          <w:tcPr>
            <w:tcW w:w="788" w:type="dxa"/>
            <w:tcBorders>
              <w:top w:val="single" w:sz="5" w:space="0" w:color="000000"/>
              <w:left w:val="single" w:sz="5" w:space="0" w:color="000000"/>
              <w:bottom w:val="single" w:sz="1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2027</w:t>
            </w:r>
          </w:p>
        </w:tc>
        <w:tc>
          <w:tcPr>
            <w:tcW w:w="13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1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1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1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2 686 413,93</w:t>
            </w:r>
          </w:p>
        </w:tc>
        <w:tc>
          <w:tcPr>
            <w:tcW w:w="1476" w:type="dxa"/>
            <w:tcBorders>
              <w:top w:val="single" w:sz="5" w:space="0" w:color="000000"/>
              <w:left w:val="single" w:sz="5" w:space="0" w:color="000000"/>
              <w:bottom w:val="single" w:sz="1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41739F" w:rsidRDefault="0041739F"/>
        </w:tc>
      </w:tr>
      <w:tr w:rsidR="0041739F">
        <w:trPr>
          <w:trHeight w:hRule="exact" w:val="344"/>
        </w:trPr>
        <w:tc>
          <w:tcPr>
            <w:tcW w:w="903" w:type="dxa"/>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п/п</w:t>
            </w:r>
          </w:p>
        </w:tc>
        <w:tc>
          <w:tcPr>
            <w:tcW w:w="439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903"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Код </w:t>
            </w:r>
            <w:r>
              <w:rPr>
                <w:rFonts w:ascii="Times New Roman" w:eastAsia="Times New Roman" w:hAnsi="Times New Roman" w:cs="Times New Roman"/>
                <w:color w:val="000000"/>
                <w:spacing w:val="-2"/>
                <w:sz w:val="20"/>
              </w:rPr>
              <w:lastRenderedPageBreak/>
              <w:t>строки</w:t>
            </w:r>
          </w:p>
        </w:tc>
        <w:tc>
          <w:tcPr>
            <w:tcW w:w="7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Год </w:t>
            </w:r>
            <w:r>
              <w:rPr>
                <w:rFonts w:ascii="Times New Roman" w:eastAsia="Times New Roman" w:hAnsi="Times New Roman" w:cs="Times New Roman"/>
                <w:color w:val="000000"/>
                <w:spacing w:val="-2"/>
                <w:sz w:val="20"/>
              </w:rPr>
              <w:lastRenderedPageBreak/>
              <w:t>начала закупки</w:t>
            </w:r>
          </w:p>
        </w:tc>
        <w:tc>
          <w:tcPr>
            <w:tcW w:w="1361"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Код по </w:t>
            </w:r>
            <w:r>
              <w:rPr>
                <w:rFonts w:ascii="Times New Roman" w:eastAsia="Times New Roman" w:hAnsi="Times New Roman" w:cs="Times New Roman"/>
                <w:color w:val="000000"/>
                <w:spacing w:val="-2"/>
                <w:sz w:val="20"/>
              </w:rPr>
              <w:lastRenderedPageBreak/>
              <w:t>бюджетной классификации Российской Федерации</w:t>
            </w:r>
            <w:r>
              <w:rPr>
                <w:rFonts w:ascii="Times New Roman" w:eastAsia="Times New Roman" w:hAnsi="Times New Roman" w:cs="Times New Roman"/>
                <w:color w:val="000000"/>
                <w:spacing w:val="-2"/>
                <w:sz w:val="20"/>
                <w:vertAlign w:val="superscript"/>
              </w:rPr>
              <w:t>12</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Уникальный </w:t>
            </w:r>
            <w:r>
              <w:rPr>
                <w:rFonts w:ascii="Times New Roman" w:eastAsia="Times New Roman" w:hAnsi="Times New Roman" w:cs="Times New Roman"/>
                <w:color w:val="000000"/>
                <w:spacing w:val="-2"/>
                <w:sz w:val="20"/>
              </w:rPr>
              <w:lastRenderedPageBreak/>
              <w:t>код</w:t>
            </w:r>
            <w:r>
              <w:rPr>
                <w:rFonts w:ascii="Times New Roman" w:eastAsia="Times New Roman" w:hAnsi="Times New Roman" w:cs="Times New Roman"/>
                <w:color w:val="000000"/>
                <w:spacing w:val="-2"/>
                <w:sz w:val="20"/>
                <w:vertAlign w:val="superscript"/>
              </w:rPr>
              <w:t>13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Сумма</w:t>
            </w:r>
          </w:p>
        </w:tc>
        <w:tc>
          <w:tcPr>
            <w:tcW w:w="57" w:type="dxa"/>
            <w:tcBorders>
              <w:left w:val="single" w:sz="15" w:space="0" w:color="000000"/>
            </w:tcBorders>
          </w:tcPr>
          <w:p w:rsidR="0041739F" w:rsidRDefault="0041739F"/>
        </w:tc>
      </w:tr>
      <w:tr w:rsidR="0041739F">
        <w:trPr>
          <w:trHeight w:hRule="exact" w:val="1232"/>
        </w:trPr>
        <w:tc>
          <w:tcPr>
            <w:tcW w:w="903" w:type="dxa"/>
            <w:vMerge/>
            <w:tcBorders>
              <w:top w:val="single" w:sz="15" w:space="0" w:color="000000"/>
              <w:left w:val="single" w:sz="15" w:space="0" w:color="000000"/>
              <w:bottom w:val="single" w:sz="5" w:space="0" w:color="000000"/>
              <w:right w:val="single" w:sz="5" w:space="0" w:color="000000"/>
            </w:tcBorders>
            <w:shd w:val="clear" w:color="auto" w:fill="auto"/>
            <w:vAlign w:val="center"/>
          </w:tcPr>
          <w:p w:rsidR="0041739F" w:rsidRDefault="0041739F"/>
        </w:tc>
        <w:tc>
          <w:tcPr>
            <w:tcW w:w="439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41739F" w:rsidRDefault="0041739F"/>
        </w:tc>
        <w:tc>
          <w:tcPr>
            <w:tcW w:w="903"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41739F" w:rsidRDefault="0041739F"/>
        </w:tc>
        <w:tc>
          <w:tcPr>
            <w:tcW w:w="7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41739F" w:rsidRDefault="0041739F"/>
        </w:tc>
        <w:tc>
          <w:tcPr>
            <w:tcW w:w="1361"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41739F" w:rsidRDefault="0041739F"/>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41739F" w:rsidRDefault="0041739F"/>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41739F" w:rsidRDefault="0041739F"/>
        </w:tc>
      </w:tr>
      <w:tr w:rsidR="0041739F">
        <w:trPr>
          <w:trHeight w:hRule="exact" w:val="229"/>
        </w:trPr>
        <w:tc>
          <w:tcPr>
            <w:tcW w:w="903" w:type="dxa"/>
            <w:tcBorders>
              <w:top w:val="single" w:sz="5" w:space="0" w:color="000000"/>
              <w:left w:val="single" w:sz="1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1</w:t>
            </w:r>
          </w:p>
        </w:tc>
        <w:tc>
          <w:tcPr>
            <w:tcW w:w="439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w:t>
            </w:r>
          </w:p>
        </w:tc>
        <w:tc>
          <w:tcPr>
            <w:tcW w:w="57" w:type="dxa"/>
            <w:tcBorders>
              <w:left w:val="single" w:sz="15" w:space="0" w:color="000000"/>
            </w:tcBorders>
          </w:tcPr>
          <w:p w:rsidR="0041739F" w:rsidRDefault="0041739F"/>
        </w:tc>
      </w:tr>
      <w:tr w:rsidR="0041739F">
        <w:trPr>
          <w:trHeight w:hRule="exact" w:val="903"/>
        </w:trPr>
        <w:tc>
          <w:tcPr>
            <w:tcW w:w="903" w:type="dxa"/>
            <w:tcBorders>
              <w:top w:val="single" w:sz="5" w:space="0" w:color="000000"/>
              <w:left w:val="single" w:sz="15" w:space="0" w:color="000000"/>
              <w:bottom w:val="single" w:sz="15" w:space="0" w:color="000000"/>
              <w:right w:val="single" w:sz="5" w:space="0" w:color="000000"/>
            </w:tcBorders>
            <w:shd w:val="clear" w:color="auto" w:fill="auto"/>
            <w:tcMar>
              <w:left w:w="72" w:type="dxa"/>
            </w:tcMar>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4398" w:type="dxa"/>
            <w:tcBorders>
              <w:top w:val="single" w:sz="5" w:space="0" w:color="000000"/>
              <w:left w:val="single" w:sz="5" w:space="0" w:color="000000"/>
              <w:bottom w:val="single" w:sz="15" w:space="0" w:color="000000"/>
              <w:right w:val="single" w:sz="5" w:space="0" w:color="000000"/>
            </w:tcBorders>
            <w:shd w:val="clear" w:color="auto" w:fill="auto"/>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Итого по договорам, планируемым к заключению в соответствующем финансовом году в соответствии с Федеральным законом N 223-ФЗ, по соответствующему году закупки</w:t>
            </w:r>
          </w:p>
        </w:tc>
        <w:tc>
          <w:tcPr>
            <w:tcW w:w="903" w:type="dxa"/>
            <w:tcBorders>
              <w:top w:val="single" w:sz="5" w:space="0" w:color="000000"/>
              <w:left w:val="single" w:sz="5" w:space="0" w:color="000000"/>
              <w:bottom w:val="single" w:sz="1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266000</w:t>
            </w:r>
          </w:p>
        </w:tc>
        <w:tc>
          <w:tcPr>
            <w:tcW w:w="788" w:type="dxa"/>
            <w:tcBorders>
              <w:top w:val="single" w:sz="5" w:space="0" w:color="000000"/>
              <w:left w:val="single" w:sz="5" w:space="0" w:color="000000"/>
              <w:bottom w:val="single" w:sz="1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1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1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15" w:space="0" w:color="000000"/>
              <w:right w:val="single" w:sz="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15" w:space="0" w:color="000000"/>
              <w:right w:val="single" w:sz="15" w:space="0" w:color="000000"/>
            </w:tcBorders>
            <w:shd w:val="clear" w:color="auto" w:fill="auto"/>
            <w:vAlign w:val="center"/>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41739F" w:rsidRDefault="0041739F"/>
        </w:tc>
      </w:tr>
      <w:tr w:rsidR="0041739F">
        <w:trPr>
          <w:trHeight w:hRule="exact" w:val="114"/>
        </w:trPr>
        <w:tc>
          <w:tcPr>
            <w:tcW w:w="15575" w:type="dxa"/>
            <w:gridSpan w:val="10"/>
            <w:tcBorders>
              <w:top w:val="single" w:sz="15" w:space="0" w:color="000000"/>
            </w:tcBorders>
            <w:shd w:val="clear" w:color="auto" w:fill="auto"/>
          </w:tcPr>
          <w:p w:rsidR="0041739F" w:rsidRDefault="0041739F">
            <w:pPr>
              <w:spacing w:line="232" w:lineRule="auto"/>
              <w:rPr>
                <w:rFonts w:ascii="Times New Roman" w:eastAsia="Times New Roman" w:hAnsi="Times New Roman" w:cs="Times New Roman"/>
                <w:color w:val="000000"/>
                <w:spacing w:val="-2"/>
                <w:sz w:val="20"/>
              </w:rPr>
            </w:pPr>
          </w:p>
        </w:tc>
        <w:tc>
          <w:tcPr>
            <w:tcW w:w="57" w:type="dxa"/>
          </w:tcPr>
          <w:p w:rsidR="0041739F" w:rsidRDefault="0041739F"/>
        </w:tc>
      </w:tr>
    </w:tbl>
    <w:p w:rsidR="0041739F" w:rsidRDefault="0041739F">
      <w:pPr>
        <w:sectPr w:rsidR="0041739F">
          <w:pgSz w:w="16838" w:h="11906" w:orient="landscape"/>
          <w:pgMar w:top="567" w:right="567" w:bottom="517" w:left="567" w:header="567" w:footer="517" w:gutter="0"/>
          <w:cols w:space="720"/>
        </w:sectPr>
      </w:pPr>
    </w:p>
    <w:tbl>
      <w:tblPr>
        <w:tblW w:w="0" w:type="dxa"/>
        <w:tblLayout w:type="fixed"/>
        <w:tblCellMar>
          <w:left w:w="0" w:type="dxa"/>
          <w:right w:w="0" w:type="dxa"/>
        </w:tblCellMar>
        <w:tblLook w:val="04A0"/>
      </w:tblPr>
      <w:tblGrid>
        <w:gridCol w:w="115"/>
        <w:gridCol w:w="114"/>
        <w:gridCol w:w="330"/>
        <w:gridCol w:w="114"/>
        <w:gridCol w:w="1576"/>
        <w:gridCol w:w="129"/>
        <w:gridCol w:w="230"/>
        <w:gridCol w:w="329"/>
        <w:gridCol w:w="215"/>
        <w:gridCol w:w="86"/>
        <w:gridCol w:w="29"/>
        <w:gridCol w:w="4069"/>
        <w:gridCol w:w="43"/>
        <w:gridCol w:w="72"/>
        <w:gridCol w:w="114"/>
        <w:gridCol w:w="215"/>
        <w:gridCol w:w="3840"/>
        <w:gridCol w:w="229"/>
        <w:gridCol w:w="43"/>
        <w:gridCol w:w="72"/>
        <w:gridCol w:w="115"/>
        <w:gridCol w:w="3496"/>
        <w:gridCol w:w="57"/>
      </w:tblGrid>
      <w:tr w:rsidR="0041739F">
        <w:trPr>
          <w:trHeight w:hRule="exact" w:val="115"/>
        </w:trPr>
        <w:tc>
          <w:tcPr>
            <w:tcW w:w="7379" w:type="dxa"/>
            <w:gridSpan w:val="13"/>
          </w:tcPr>
          <w:p w:rsidR="0041739F" w:rsidRDefault="0041739F"/>
        </w:tc>
        <w:tc>
          <w:tcPr>
            <w:tcW w:w="4513" w:type="dxa"/>
            <w:gridSpan w:val="6"/>
            <w:tcBorders>
              <w:bottom w:val="single" w:sz="15" w:space="0" w:color="000000"/>
            </w:tcBorders>
          </w:tcPr>
          <w:p w:rsidR="0041739F" w:rsidRDefault="0041739F"/>
        </w:tc>
        <w:tc>
          <w:tcPr>
            <w:tcW w:w="3740" w:type="dxa"/>
            <w:gridSpan w:val="4"/>
          </w:tcPr>
          <w:p w:rsidR="0041739F" w:rsidRDefault="0041739F"/>
        </w:tc>
      </w:tr>
      <w:tr w:rsidR="0041739F">
        <w:trPr>
          <w:trHeight w:hRule="exact" w:val="229"/>
        </w:trPr>
        <w:tc>
          <w:tcPr>
            <w:tcW w:w="7379" w:type="dxa"/>
            <w:gridSpan w:val="13"/>
            <w:tcBorders>
              <w:right w:val="single" w:sz="15" w:space="0" w:color="000000"/>
            </w:tcBorders>
          </w:tcPr>
          <w:p w:rsidR="0041739F" w:rsidRDefault="0041739F"/>
        </w:tc>
        <w:tc>
          <w:tcPr>
            <w:tcW w:w="4513" w:type="dxa"/>
            <w:gridSpan w:val="6"/>
            <w:tcBorders>
              <w:top w:val="single" w:sz="15" w:space="0" w:color="000000"/>
              <w:left w:val="single" w:sz="15" w:space="0" w:color="000000"/>
              <w:right w:val="single" w:sz="15" w:space="0" w:color="000000"/>
            </w:tcBorders>
          </w:tcPr>
          <w:p w:rsidR="0041739F" w:rsidRDefault="0041739F"/>
        </w:tc>
        <w:tc>
          <w:tcPr>
            <w:tcW w:w="3740" w:type="dxa"/>
            <w:gridSpan w:val="4"/>
            <w:tcBorders>
              <w:left w:val="single" w:sz="15" w:space="0" w:color="000000"/>
            </w:tcBorders>
          </w:tcPr>
          <w:p w:rsidR="0041739F" w:rsidRDefault="0041739F"/>
        </w:tc>
      </w:tr>
      <w:tr w:rsidR="0041739F">
        <w:trPr>
          <w:trHeight w:hRule="exact" w:val="501"/>
        </w:trPr>
        <w:tc>
          <w:tcPr>
            <w:tcW w:w="7379" w:type="dxa"/>
            <w:gridSpan w:val="13"/>
            <w:tcBorders>
              <w:right w:val="single" w:sz="15" w:space="0" w:color="000000"/>
            </w:tcBorders>
          </w:tcPr>
          <w:p w:rsidR="0041739F" w:rsidRDefault="0041739F"/>
        </w:tc>
        <w:tc>
          <w:tcPr>
            <w:tcW w:w="186" w:type="dxa"/>
            <w:gridSpan w:val="2"/>
            <w:tcBorders>
              <w:left w:val="single" w:sz="15" w:space="0" w:color="000000"/>
            </w:tcBorders>
          </w:tcPr>
          <w:p w:rsidR="0041739F" w:rsidRDefault="0041739F"/>
        </w:tc>
        <w:tc>
          <w:tcPr>
            <w:tcW w:w="4284" w:type="dxa"/>
            <w:gridSpan w:val="3"/>
            <w:shd w:val="clear" w:color="auto" w:fill="FFFFFF"/>
            <w:tcMar>
              <w:left w:w="115" w:type="dxa"/>
              <w:right w:w="72" w:type="dxa"/>
            </w:tcMar>
            <w:vAlign w:val="center"/>
          </w:tcPr>
          <w:p w:rsidR="0041739F" w:rsidRDefault="00177FE7">
            <w:pPr>
              <w:spacing w:line="232"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ДОКУМЕНТ ПОДПИСАН</w:t>
            </w:r>
          </w:p>
          <w:p w:rsidR="0041739F" w:rsidRDefault="00177FE7">
            <w:pPr>
              <w:spacing w:line="232"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ЭЛЕКТРОННОЙ ПОДПИСЬЮ</w:t>
            </w:r>
          </w:p>
        </w:tc>
        <w:tc>
          <w:tcPr>
            <w:tcW w:w="43" w:type="dxa"/>
            <w:tcBorders>
              <w:right w:val="single" w:sz="15" w:space="0" w:color="000000"/>
            </w:tcBorders>
          </w:tcPr>
          <w:p w:rsidR="0041739F" w:rsidRDefault="0041739F"/>
        </w:tc>
        <w:tc>
          <w:tcPr>
            <w:tcW w:w="3740" w:type="dxa"/>
            <w:gridSpan w:val="4"/>
            <w:tcBorders>
              <w:left w:val="single" w:sz="15" w:space="0" w:color="000000"/>
            </w:tcBorders>
          </w:tcPr>
          <w:p w:rsidR="0041739F" w:rsidRDefault="0041739F"/>
        </w:tc>
      </w:tr>
      <w:tr w:rsidR="0041739F">
        <w:trPr>
          <w:trHeight w:hRule="exact" w:val="172"/>
        </w:trPr>
        <w:tc>
          <w:tcPr>
            <w:tcW w:w="7379" w:type="dxa"/>
            <w:gridSpan w:val="13"/>
            <w:tcBorders>
              <w:right w:val="single" w:sz="15" w:space="0" w:color="000000"/>
            </w:tcBorders>
          </w:tcPr>
          <w:p w:rsidR="0041739F" w:rsidRDefault="0041739F"/>
        </w:tc>
        <w:tc>
          <w:tcPr>
            <w:tcW w:w="4513" w:type="dxa"/>
            <w:gridSpan w:val="6"/>
            <w:tcBorders>
              <w:left w:val="single" w:sz="15" w:space="0" w:color="000000"/>
              <w:right w:val="single" w:sz="15" w:space="0" w:color="000000"/>
            </w:tcBorders>
          </w:tcPr>
          <w:p w:rsidR="0041739F" w:rsidRDefault="0041739F"/>
        </w:tc>
        <w:tc>
          <w:tcPr>
            <w:tcW w:w="3740" w:type="dxa"/>
            <w:gridSpan w:val="4"/>
            <w:tcBorders>
              <w:left w:val="single" w:sz="15" w:space="0" w:color="000000"/>
            </w:tcBorders>
          </w:tcPr>
          <w:p w:rsidR="0041739F" w:rsidRDefault="0041739F"/>
        </w:tc>
      </w:tr>
      <w:tr w:rsidR="0041739F">
        <w:trPr>
          <w:trHeight w:hRule="exact" w:val="230"/>
        </w:trPr>
        <w:tc>
          <w:tcPr>
            <w:tcW w:w="7379" w:type="dxa"/>
            <w:gridSpan w:val="13"/>
            <w:tcBorders>
              <w:right w:val="single" w:sz="15" w:space="0" w:color="000000"/>
            </w:tcBorders>
          </w:tcPr>
          <w:p w:rsidR="0041739F" w:rsidRDefault="0041739F"/>
        </w:tc>
        <w:tc>
          <w:tcPr>
            <w:tcW w:w="401" w:type="dxa"/>
            <w:gridSpan w:val="3"/>
            <w:tcBorders>
              <w:left w:val="single" w:sz="15" w:space="0" w:color="000000"/>
            </w:tcBorders>
          </w:tcPr>
          <w:p w:rsidR="0041739F" w:rsidRDefault="0041739F"/>
        </w:tc>
        <w:tc>
          <w:tcPr>
            <w:tcW w:w="3840" w:type="dxa"/>
            <w:shd w:val="clear" w:color="auto" w:fill="000000"/>
            <w:vAlign w:val="center"/>
          </w:tcPr>
          <w:p w:rsidR="0041739F" w:rsidRDefault="00177FE7">
            <w:pPr>
              <w:spacing w:line="232" w:lineRule="auto"/>
              <w:jc w:val="center"/>
              <w:rPr>
                <w:rFonts w:ascii="Times New Roman" w:eastAsia="Times New Roman" w:hAnsi="Times New Roman" w:cs="Times New Roman"/>
                <w:color w:val="FFFFFF"/>
                <w:spacing w:val="-2"/>
                <w:sz w:val="18"/>
              </w:rPr>
            </w:pPr>
            <w:r>
              <w:rPr>
                <w:rFonts w:ascii="Times New Roman" w:eastAsia="Times New Roman" w:hAnsi="Times New Roman" w:cs="Times New Roman"/>
                <w:color w:val="FFFFFF"/>
                <w:spacing w:val="-2"/>
                <w:sz w:val="18"/>
              </w:rPr>
              <w:t>СВЕДЕНИЯ О СЕРТИФИКАТЕ ЭП</w:t>
            </w:r>
          </w:p>
        </w:tc>
        <w:tc>
          <w:tcPr>
            <w:tcW w:w="272" w:type="dxa"/>
            <w:gridSpan w:val="2"/>
            <w:tcBorders>
              <w:right w:val="single" w:sz="15" w:space="0" w:color="000000"/>
            </w:tcBorders>
          </w:tcPr>
          <w:p w:rsidR="0041739F" w:rsidRDefault="0041739F"/>
        </w:tc>
        <w:tc>
          <w:tcPr>
            <w:tcW w:w="3740" w:type="dxa"/>
            <w:gridSpan w:val="4"/>
            <w:tcBorders>
              <w:left w:val="single" w:sz="15" w:space="0" w:color="000000"/>
            </w:tcBorders>
          </w:tcPr>
          <w:p w:rsidR="0041739F" w:rsidRDefault="0041739F"/>
        </w:tc>
      </w:tr>
      <w:tr w:rsidR="0041739F">
        <w:trPr>
          <w:trHeight w:hRule="exact" w:val="100"/>
        </w:trPr>
        <w:tc>
          <w:tcPr>
            <w:tcW w:w="7379" w:type="dxa"/>
            <w:gridSpan w:val="13"/>
            <w:tcBorders>
              <w:right w:val="single" w:sz="15" w:space="0" w:color="000000"/>
            </w:tcBorders>
          </w:tcPr>
          <w:p w:rsidR="0041739F" w:rsidRDefault="0041739F"/>
        </w:tc>
        <w:tc>
          <w:tcPr>
            <w:tcW w:w="4513" w:type="dxa"/>
            <w:gridSpan w:val="6"/>
            <w:tcBorders>
              <w:left w:val="single" w:sz="15" w:space="0" w:color="000000"/>
              <w:right w:val="single" w:sz="15" w:space="0" w:color="000000"/>
            </w:tcBorders>
          </w:tcPr>
          <w:p w:rsidR="0041739F" w:rsidRDefault="0041739F"/>
        </w:tc>
        <w:tc>
          <w:tcPr>
            <w:tcW w:w="3740" w:type="dxa"/>
            <w:gridSpan w:val="4"/>
            <w:tcBorders>
              <w:left w:val="single" w:sz="15" w:space="0" w:color="000000"/>
            </w:tcBorders>
          </w:tcPr>
          <w:p w:rsidR="0041739F" w:rsidRDefault="0041739F"/>
        </w:tc>
      </w:tr>
      <w:tr w:rsidR="0041739F">
        <w:trPr>
          <w:trHeight w:hRule="exact" w:val="458"/>
        </w:trPr>
        <w:tc>
          <w:tcPr>
            <w:tcW w:w="7379" w:type="dxa"/>
            <w:gridSpan w:val="13"/>
            <w:tcBorders>
              <w:right w:val="single" w:sz="15" w:space="0" w:color="000000"/>
            </w:tcBorders>
          </w:tcPr>
          <w:p w:rsidR="0041739F" w:rsidRDefault="0041739F"/>
        </w:tc>
        <w:tc>
          <w:tcPr>
            <w:tcW w:w="72" w:type="dxa"/>
            <w:tcBorders>
              <w:left w:val="single" w:sz="15" w:space="0" w:color="000000"/>
            </w:tcBorders>
          </w:tcPr>
          <w:p w:rsidR="0041739F" w:rsidRDefault="0041739F"/>
        </w:tc>
        <w:tc>
          <w:tcPr>
            <w:tcW w:w="4398" w:type="dxa"/>
            <w:gridSpan w:val="4"/>
            <w:shd w:val="clear" w:color="auto" w:fill="FFFFFF"/>
            <w:tcMar>
              <w:left w:w="115" w:type="dxa"/>
              <w:right w:w="72" w:type="dxa"/>
            </w:tcMar>
          </w:tcPr>
          <w:p w:rsidR="0041739F" w:rsidRDefault="00177FE7">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Сертификат: 36D68249E0CBA7B40C3B860AA35CE514</w:t>
            </w:r>
          </w:p>
        </w:tc>
        <w:tc>
          <w:tcPr>
            <w:tcW w:w="43" w:type="dxa"/>
            <w:tcBorders>
              <w:right w:val="single" w:sz="15" w:space="0" w:color="000000"/>
            </w:tcBorders>
          </w:tcPr>
          <w:p w:rsidR="0041739F" w:rsidRDefault="0041739F"/>
        </w:tc>
        <w:tc>
          <w:tcPr>
            <w:tcW w:w="3740" w:type="dxa"/>
            <w:gridSpan w:val="4"/>
            <w:tcBorders>
              <w:left w:val="single" w:sz="15" w:space="0" w:color="000000"/>
            </w:tcBorders>
          </w:tcPr>
          <w:p w:rsidR="0041739F" w:rsidRDefault="0041739F"/>
        </w:tc>
      </w:tr>
      <w:tr w:rsidR="0041739F">
        <w:trPr>
          <w:trHeight w:hRule="exact" w:val="444"/>
        </w:trPr>
        <w:tc>
          <w:tcPr>
            <w:tcW w:w="7379" w:type="dxa"/>
            <w:gridSpan w:val="13"/>
            <w:tcBorders>
              <w:right w:val="single" w:sz="15" w:space="0" w:color="000000"/>
            </w:tcBorders>
          </w:tcPr>
          <w:p w:rsidR="0041739F" w:rsidRDefault="0041739F"/>
        </w:tc>
        <w:tc>
          <w:tcPr>
            <w:tcW w:w="72" w:type="dxa"/>
            <w:tcBorders>
              <w:left w:val="single" w:sz="15" w:space="0" w:color="000000"/>
            </w:tcBorders>
          </w:tcPr>
          <w:p w:rsidR="0041739F" w:rsidRDefault="0041739F"/>
        </w:tc>
        <w:tc>
          <w:tcPr>
            <w:tcW w:w="4398" w:type="dxa"/>
            <w:gridSpan w:val="4"/>
            <w:shd w:val="clear" w:color="auto" w:fill="FFFFFF"/>
            <w:tcMar>
              <w:left w:w="115" w:type="dxa"/>
              <w:right w:w="72" w:type="dxa"/>
            </w:tcMar>
          </w:tcPr>
          <w:p w:rsidR="0041739F" w:rsidRDefault="00177FE7">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Владелец: Васильев Алексей Николаевич</w:t>
            </w:r>
          </w:p>
        </w:tc>
        <w:tc>
          <w:tcPr>
            <w:tcW w:w="43" w:type="dxa"/>
            <w:tcBorders>
              <w:right w:val="single" w:sz="15" w:space="0" w:color="000000"/>
            </w:tcBorders>
          </w:tcPr>
          <w:p w:rsidR="0041739F" w:rsidRDefault="0041739F"/>
        </w:tc>
        <w:tc>
          <w:tcPr>
            <w:tcW w:w="3740" w:type="dxa"/>
            <w:gridSpan w:val="4"/>
            <w:tcBorders>
              <w:left w:val="single" w:sz="15" w:space="0" w:color="000000"/>
            </w:tcBorders>
          </w:tcPr>
          <w:p w:rsidR="0041739F" w:rsidRDefault="0041739F"/>
        </w:tc>
      </w:tr>
      <w:tr w:rsidR="0041739F">
        <w:trPr>
          <w:trHeight w:hRule="exact" w:val="58"/>
        </w:trPr>
        <w:tc>
          <w:tcPr>
            <w:tcW w:w="7379" w:type="dxa"/>
            <w:gridSpan w:val="13"/>
            <w:tcBorders>
              <w:right w:val="single" w:sz="15" w:space="0" w:color="000000"/>
            </w:tcBorders>
          </w:tcPr>
          <w:p w:rsidR="0041739F" w:rsidRDefault="0041739F"/>
        </w:tc>
        <w:tc>
          <w:tcPr>
            <w:tcW w:w="72" w:type="dxa"/>
            <w:tcBorders>
              <w:left w:val="single" w:sz="15" w:space="0" w:color="000000"/>
            </w:tcBorders>
          </w:tcPr>
          <w:p w:rsidR="0041739F" w:rsidRDefault="0041739F"/>
        </w:tc>
        <w:tc>
          <w:tcPr>
            <w:tcW w:w="4398" w:type="dxa"/>
            <w:gridSpan w:val="4"/>
            <w:vMerge w:val="restart"/>
            <w:shd w:val="clear" w:color="auto" w:fill="FFFFFF"/>
            <w:tcMar>
              <w:left w:w="115" w:type="dxa"/>
              <w:right w:w="72" w:type="dxa"/>
            </w:tcMar>
          </w:tcPr>
          <w:p w:rsidR="0041739F" w:rsidRDefault="00177FE7">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Действителен: с 25.03.2024 по 18.06.2025</w:t>
            </w:r>
          </w:p>
        </w:tc>
        <w:tc>
          <w:tcPr>
            <w:tcW w:w="43" w:type="dxa"/>
            <w:tcBorders>
              <w:right w:val="single" w:sz="15" w:space="0" w:color="000000"/>
            </w:tcBorders>
          </w:tcPr>
          <w:p w:rsidR="0041739F" w:rsidRDefault="0041739F"/>
        </w:tc>
        <w:tc>
          <w:tcPr>
            <w:tcW w:w="3740" w:type="dxa"/>
            <w:gridSpan w:val="4"/>
            <w:tcBorders>
              <w:left w:val="single" w:sz="15" w:space="0" w:color="000000"/>
            </w:tcBorders>
          </w:tcPr>
          <w:p w:rsidR="0041739F" w:rsidRDefault="0041739F"/>
        </w:tc>
      </w:tr>
      <w:tr w:rsidR="0041739F">
        <w:trPr>
          <w:trHeight w:hRule="exact" w:val="344"/>
        </w:trPr>
        <w:tc>
          <w:tcPr>
            <w:tcW w:w="7379" w:type="dxa"/>
            <w:gridSpan w:val="13"/>
            <w:tcBorders>
              <w:right w:val="single" w:sz="15" w:space="0" w:color="000000"/>
            </w:tcBorders>
          </w:tcPr>
          <w:p w:rsidR="0041739F" w:rsidRDefault="0041739F"/>
        </w:tc>
        <w:tc>
          <w:tcPr>
            <w:tcW w:w="72" w:type="dxa"/>
            <w:tcBorders>
              <w:left w:val="single" w:sz="15" w:space="0" w:color="000000"/>
            </w:tcBorders>
          </w:tcPr>
          <w:p w:rsidR="0041739F" w:rsidRDefault="0041739F"/>
        </w:tc>
        <w:tc>
          <w:tcPr>
            <w:tcW w:w="4398" w:type="dxa"/>
            <w:gridSpan w:val="4"/>
            <w:vMerge/>
            <w:shd w:val="clear" w:color="auto" w:fill="FFFFFF"/>
          </w:tcPr>
          <w:p w:rsidR="0041739F" w:rsidRDefault="0041739F"/>
        </w:tc>
        <w:tc>
          <w:tcPr>
            <w:tcW w:w="43" w:type="dxa"/>
            <w:tcBorders>
              <w:right w:val="single" w:sz="15" w:space="0" w:color="000000"/>
            </w:tcBorders>
          </w:tcPr>
          <w:p w:rsidR="0041739F" w:rsidRDefault="0041739F"/>
        </w:tc>
        <w:tc>
          <w:tcPr>
            <w:tcW w:w="3740" w:type="dxa"/>
            <w:gridSpan w:val="4"/>
            <w:tcBorders>
              <w:left w:val="single" w:sz="15" w:space="0" w:color="000000"/>
            </w:tcBorders>
          </w:tcPr>
          <w:p w:rsidR="0041739F" w:rsidRDefault="0041739F"/>
        </w:tc>
      </w:tr>
      <w:tr w:rsidR="0041739F">
        <w:trPr>
          <w:trHeight w:hRule="exact" w:val="57"/>
        </w:trPr>
        <w:tc>
          <w:tcPr>
            <w:tcW w:w="7379" w:type="dxa"/>
            <w:gridSpan w:val="13"/>
            <w:tcBorders>
              <w:right w:val="single" w:sz="15" w:space="0" w:color="000000"/>
            </w:tcBorders>
          </w:tcPr>
          <w:p w:rsidR="0041739F" w:rsidRDefault="0041739F"/>
        </w:tc>
        <w:tc>
          <w:tcPr>
            <w:tcW w:w="4513" w:type="dxa"/>
            <w:gridSpan w:val="6"/>
            <w:tcBorders>
              <w:left w:val="single" w:sz="15" w:space="0" w:color="000000"/>
              <w:bottom w:val="single" w:sz="15" w:space="0" w:color="000000"/>
              <w:right w:val="single" w:sz="15" w:space="0" w:color="000000"/>
            </w:tcBorders>
          </w:tcPr>
          <w:p w:rsidR="0041739F" w:rsidRDefault="0041739F"/>
        </w:tc>
        <w:tc>
          <w:tcPr>
            <w:tcW w:w="3740" w:type="dxa"/>
            <w:gridSpan w:val="4"/>
            <w:tcBorders>
              <w:left w:val="single" w:sz="15" w:space="0" w:color="000000"/>
            </w:tcBorders>
          </w:tcPr>
          <w:p w:rsidR="0041739F" w:rsidRDefault="0041739F"/>
        </w:tc>
      </w:tr>
      <w:tr w:rsidR="0041739F">
        <w:trPr>
          <w:trHeight w:hRule="exact" w:val="344"/>
        </w:trPr>
        <w:tc>
          <w:tcPr>
            <w:tcW w:w="3267" w:type="dxa"/>
            <w:gridSpan w:val="11"/>
          </w:tcPr>
          <w:p w:rsidR="0041739F" w:rsidRDefault="0041739F"/>
        </w:tc>
        <w:tc>
          <w:tcPr>
            <w:tcW w:w="4069" w:type="dxa"/>
            <w:vMerge w:val="restart"/>
            <w:tcBorders>
              <w:bottom w:val="single" w:sz="5" w:space="0" w:color="000000"/>
            </w:tcBorders>
            <w:shd w:val="clear" w:color="auto" w:fill="auto"/>
            <w:vAlign w:val="bottom"/>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Ректор</w:t>
            </w:r>
          </w:p>
        </w:tc>
        <w:tc>
          <w:tcPr>
            <w:tcW w:w="43" w:type="dxa"/>
          </w:tcPr>
          <w:p w:rsidR="0041739F" w:rsidRDefault="0041739F"/>
        </w:tc>
        <w:tc>
          <w:tcPr>
            <w:tcW w:w="4513" w:type="dxa"/>
            <w:gridSpan w:val="6"/>
            <w:tcBorders>
              <w:top w:val="single" w:sz="15" w:space="0" w:color="000000"/>
            </w:tcBorders>
          </w:tcPr>
          <w:p w:rsidR="0041739F" w:rsidRDefault="0041739F"/>
        </w:tc>
        <w:tc>
          <w:tcPr>
            <w:tcW w:w="187" w:type="dxa"/>
            <w:gridSpan w:val="2"/>
          </w:tcPr>
          <w:p w:rsidR="0041739F" w:rsidRDefault="0041739F"/>
        </w:tc>
        <w:tc>
          <w:tcPr>
            <w:tcW w:w="3496" w:type="dxa"/>
            <w:vMerge w:val="restart"/>
            <w:tcBorders>
              <w:bottom w:val="single" w:sz="5" w:space="0" w:color="000000"/>
            </w:tcBorders>
            <w:shd w:val="clear" w:color="auto" w:fill="auto"/>
            <w:vAlign w:val="bottom"/>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Васильев А. Н.</w:t>
            </w:r>
          </w:p>
        </w:tc>
        <w:tc>
          <w:tcPr>
            <w:tcW w:w="57" w:type="dxa"/>
          </w:tcPr>
          <w:p w:rsidR="0041739F" w:rsidRDefault="0041739F"/>
        </w:tc>
      </w:tr>
      <w:tr w:rsidR="0041739F">
        <w:trPr>
          <w:trHeight w:hRule="exact" w:val="215"/>
        </w:trPr>
        <w:tc>
          <w:tcPr>
            <w:tcW w:w="115" w:type="dxa"/>
          </w:tcPr>
          <w:p w:rsidR="0041739F" w:rsidRDefault="0041739F"/>
        </w:tc>
        <w:tc>
          <w:tcPr>
            <w:tcW w:w="3037" w:type="dxa"/>
            <w:gridSpan w:val="8"/>
            <w:vMerge w:val="restart"/>
            <w:shd w:val="clear" w:color="auto" w:fill="auto"/>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Руководитель учреждения</w:t>
            </w:r>
          </w:p>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(уполномоченное лицо учреждения)</w:t>
            </w:r>
          </w:p>
        </w:tc>
        <w:tc>
          <w:tcPr>
            <w:tcW w:w="115" w:type="dxa"/>
            <w:gridSpan w:val="2"/>
          </w:tcPr>
          <w:p w:rsidR="0041739F" w:rsidRDefault="0041739F"/>
        </w:tc>
        <w:tc>
          <w:tcPr>
            <w:tcW w:w="4069" w:type="dxa"/>
            <w:vMerge/>
            <w:tcBorders>
              <w:bottom w:val="single" w:sz="5" w:space="0" w:color="000000"/>
            </w:tcBorders>
            <w:shd w:val="clear" w:color="auto" w:fill="auto"/>
            <w:vAlign w:val="bottom"/>
          </w:tcPr>
          <w:p w:rsidR="0041739F" w:rsidRDefault="0041739F"/>
        </w:tc>
        <w:tc>
          <w:tcPr>
            <w:tcW w:w="115" w:type="dxa"/>
            <w:gridSpan w:val="2"/>
          </w:tcPr>
          <w:p w:rsidR="0041739F" w:rsidRDefault="0041739F"/>
        </w:tc>
        <w:tc>
          <w:tcPr>
            <w:tcW w:w="4513" w:type="dxa"/>
            <w:gridSpan w:val="6"/>
            <w:tcBorders>
              <w:bottom w:val="single" w:sz="5" w:space="0" w:color="000000"/>
            </w:tcBorders>
          </w:tcPr>
          <w:p w:rsidR="0041739F" w:rsidRDefault="0041739F"/>
        </w:tc>
        <w:tc>
          <w:tcPr>
            <w:tcW w:w="115" w:type="dxa"/>
          </w:tcPr>
          <w:p w:rsidR="0041739F" w:rsidRDefault="0041739F"/>
        </w:tc>
        <w:tc>
          <w:tcPr>
            <w:tcW w:w="3496" w:type="dxa"/>
            <w:vMerge/>
            <w:tcBorders>
              <w:bottom w:val="single" w:sz="5" w:space="0" w:color="000000"/>
            </w:tcBorders>
            <w:shd w:val="clear" w:color="auto" w:fill="auto"/>
            <w:vAlign w:val="bottom"/>
          </w:tcPr>
          <w:p w:rsidR="0041739F" w:rsidRDefault="0041739F"/>
        </w:tc>
        <w:tc>
          <w:tcPr>
            <w:tcW w:w="57" w:type="dxa"/>
          </w:tcPr>
          <w:p w:rsidR="0041739F" w:rsidRDefault="0041739F"/>
        </w:tc>
      </w:tr>
      <w:tr w:rsidR="0041739F">
        <w:trPr>
          <w:trHeight w:hRule="exact" w:val="258"/>
        </w:trPr>
        <w:tc>
          <w:tcPr>
            <w:tcW w:w="115" w:type="dxa"/>
          </w:tcPr>
          <w:p w:rsidR="0041739F" w:rsidRDefault="0041739F"/>
        </w:tc>
        <w:tc>
          <w:tcPr>
            <w:tcW w:w="3037" w:type="dxa"/>
            <w:gridSpan w:val="8"/>
            <w:vMerge/>
            <w:shd w:val="clear" w:color="auto" w:fill="auto"/>
          </w:tcPr>
          <w:p w:rsidR="0041739F" w:rsidRDefault="0041739F"/>
        </w:tc>
        <w:tc>
          <w:tcPr>
            <w:tcW w:w="115" w:type="dxa"/>
            <w:gridSpan w:val="2"/>
          </w:tcPr>
          <w:p w:rsidR="0041739F" w:rsidRDefault="0041739F"/>
        </w:tc>
        <w:tc>
          <w:tcPr>
            <w:tcW w:w="4069" w:type="dxa"/>
            <w:tcBorders>
              <w:top w:val="single" w:sz="5" w:space="0" w:color="000000"/>
            </w:tcBorders>
            <w:shd w:val="clear" w:color="auto" w:fill="auto"/>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(должность)</w:t>
            </w:r>
          </w:p>
        </w:tc>
        <w:tc>
          <w:tcPr>
            <w:tcW w:w="115" w:type="dxa"/>
            <w:gridSpan w:val="2"/>
          </w:tcPr>
          <w:p w:rsidR="0041739F" w:rsidRDefault="0041739F"/>
        </w:tc>
        <w:tc>
          <w:tcPr>
            <w:tcW w:w="4513" w:type="dxa"/>
            <w:gridSpan w:val="6"/>
            <w:tcBorders>
              <w:top w:val="single" w:sz="5" w:space="0" w:color="000000"/>
            </w:tcBorders>
            <w:shd w:val="clear" w:color="auto" w:fill="auto"/>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(подпись)</w:t>
            </w:r>
          </w:p>
        </w:tc>
        <w:tc>
          <w:tcPr>
            <w:tcW w:w="115" w:type="dxa"/>
          </w:tcPr>
          <w:p w:rsidR="0041739F" w:rsidRDefault="0041739F"/>
        </w:tc>
        <w:tc>
          <w:tcPr>
            <w:tcW w:w="3496" w:type="dxa"/>
            <w:tcBorders>
              <w:top w:val="single" w:sz="5" w:space="0" w:color="000000"/>
            </w:tcBorders>
            <w:shd w:val="clear" w:color="auto" w:fill="auto"/>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(расшифровка подписи)</w:t>
            </w:r>
          </w:p>
        </w:tc>
        <w:tc>
          <w:tcPr>
            <w:tcW w:w="57" w:type="dxa"/>
          </w:tcPr>
          <w:p w:rsidR="0041739F" w:rsidRDefault="0041739F"/>
        </w:tc>
      </w:tr>
      <w:tr w:rsidR="0041739F">
        <w:trPr>
          <w:trHeight w:hRule="exact" w:val="114"/>
        </w:trPr>
        <w:tc>
          <w:tcPr>
            <w:tcW w:w="15632" w:type="dxa"/>
            <w:gridSpan w:val="23"/>
          </w:tcPr>
          <w:p w:rsidR="0041739F" w:rsidRDefault="0041739F"/>
        </w:tc>
      </w:tr>
      <w:tr w:rsidR="0041739F">
        <w:trPr>
          <w:trHeight w:hRule="exact" w:val="230"/>
        </w:trPr>
        <w:tc>
          <w:tcPr>
            <w:tcW w:w="3267" w:type="dxa"/>
            <w:gridSpan w:val="11"/>
          </w:tcPr>
          <w:p w:rsidR="0041739F" w:rsidRDefault="0041739F"/>
        </w:tc>
        <w:tc>
          <w:tcPr>
            <w:tcW w:w="4069" w:type="dxa"/>
            <w:vMerge w:val="restart"/>
            <w:tcBorders>
              <w:bottom w:val="single" w:sz="5" w:space="0" w:color="000000"/>
            </w:tcBorders>
            <w:shd w:val="clear" w:color="auto" w:fill="auto"/>
            <w:vAlign w:val="bottom"/>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Ректор</w:t>
            </w:r>
          </w:p>
        </w:tc>
        <w:tc>
          <w:tcPr>
            <w:tcW w:w="8296" w:type="dxa"/>
            <w:gridSpan w:val="11"/>
          </w:tcPr>
          <w:p w:rsidR="0041739F" w:rsidRDefault="0041739F"/>
        </w:tc>
      </w:tr>
      <w:tr w:rsidR="0041739F">
        <w:trPr>
          <w:trHeight w:hRule="exact" w:val="100"/>
        </w:trPr>
        <w:tc>
          <w:tcPr>
            <w:tcW w:w="3267" w:type="dxa"/>
            <w:gridSpan w:val="11"/>
          </w:tcPr>
          <w:p w:rsidR="0041739F" w:rsidRDefault="0041739F"/>
        </w:tc>
        <w:tc>
          <w:tcPr>
            <w:tcW w:w="4069" w:type="dxa"/>
            <w:vMerge/>
            <w:tcBorders>
              <w:bottom w:val="single" w:sz="5" w:space="0" w:color="000000"/>
            </w:tcBorders>
            <w:shd w:val="clear" w:color="auto" w:fill="auto"/>
            <w:vAlign w:val="bottom"/>
          </w:tcPr>
          <w:p w:rsidR="0041739F" w:rsidRDefault="0041739F"/>
        </w:tc>
        <w:tc>
          <w:tcPr>
            <w:tcW w:w="115" w:type="dxa"/>
            <w:gridSpan w:val="2"/>
          </w:tcPr>
          <w:p w:rsidR="0041739F" w:rsidRDefault="0041739F"/>
        </w:tc>
        <w:tc>
          <w:tcPr>
            <w:tcW w:w="4513" w:type="dxa"/>
            <w:gridSpan w:val="6"/>
            <w:vMerge w:val="restart"/>
            <w:tcBorders>
              <w:bottom w:val="single" w:sz="5" w:space="0" w:color="000000"/>
            </w:tcBorders>
            <w:shd w:val="clear" w:color="auto" w:fill="auto"/>
            <w:vAlign w:val="bottom"/>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Васильев А. Н.</w:t>
            </w:r>
          </w:p>
        </w:tc>
        <w:tc>
          <w:tcPr>
            <w:tcW w:w="115" w:type="dxa"/>
          </w:tcPr>
          <w:p w:rsidR="0041739F" w:rsidRDefault="0041739F"/>
        </w:tc>
        <w:tc>
          <w:tcPr>
            <w:tcW w:w="3496" w:type="dxa"/>
            <w:vMerge w:val="restart"/>
            <w:tcBorders>
              <w:bottom w:val="single" w:sz="5" w:space="0" w:color="000000"/>
            </w:tcBorders>
            <w:shd w:val="clear" w:color="auto" w:fill="auto"/>
            <w:vAlign w:val="bottom"/>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88123122129</w:t>
            </w:r>
          </w:p>
        </w:tc>
        <w:tc>
          <w:tcPr>
            <w:tcW w:w="57" w:type="dxa"/>
          </w:tcPr>
          <w:p w:rsidR="0041739F" w:rsidRDefault="0041739F"/>
        </w:tc>
      </w:tr>
      <w:tr w:rsidR="0041739F">
        <w:trPr>
          <w:trHeight w:hRule="exact" w:val="229"/>
        </w:trPr>
        <w:tc>
          <w:tcPr>
            <w:tcW w:w="115" w:type="dxa"/>
          </w:tcPr>
          <w:p w:rsidR="0041739F" w:rsidRDefault="0041739F"/>
        </w:tc>
        <w:tc>
          <w:tcPr>
            <w:tcW w:w="3037" w:type="dxa"/>
            <w:gridSpan w:val="8"/>
            <w:vMerge w:val="restart"/>
            <w:shd w:val="clear" w:color="auto" w:fill="auto"/>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Исполнитель   </w:t>
            </w:r>
          </w:p>
        </w:tc>
        <w:tc>
          <w:tcPr>
            <w:tcW w:w="115" w:type="dxa"/>
            <w:gridSpan w:val="2"/>
          </w:tcPr>
          <w:p w:rsidR="0041739F" w:rsidRDefault="0041739F"/>
        </w:tc>
        <w:tc>
          <w:tcPr>
            <w:tcW w:w="4069" w:type="dxa"/>
            <w:vMerge/>
            <w:tcBorders>
              <w:bottom w:val="single" w:sz="5" w:space="0" w:color="000000"/>
            </w:tcBorders>
            <w:shd w:val="clear" w:color="auto" w:fill="auto"/>
            <w:vAlign w:val="bottom"/>
          </w:tcPr>
          <w:p w:rsidR="0041739F" w:rsidRDefault="0041739F"/>
        </w:tc>
        <w:tc>
          <w:tcPr>
            <w:tcW w:w="115" w:type="dxa"/>
            <w:gridSpan w:val="2"/>
          </w:tcPr>
          <w:p w:rsidR="0041739F" w:rsidRDefault="0041739F"/>
        </w:tc>
        <w:tc>
          <w:tcPr>
            <w:tcW w:w="4513" w:type="dxa"/>
            <w:gridSpan w:val="6"/>
            <w:vMerge/>
            <w:tcBorders>
              <w:bottom w:val="single" w:sz="5" w:space="0" w:color="000000"/>
            </w:tcBorders>
            <w:shd w:val="clear" w:color="auto" w:fill="auto"/>
            <w:vAlign w:val="bottom"/>
          </w:tcPr>
          <w:p w:rsidR="0041739F" w:rsidRDefault="0041739F"/>
        </w:tc>
        <w:tc>
          <w:tcPr>
            <w:tcW w:w="115" w:type="dxa"/>
          </w:tcPr>
          <w:p w:rsidR="0041739F" w:rsidRDefault="0041739F"/>
        </w:tc>
        <w:tc>
          <w:tcPr>
            <w:tcW w:w="3496" w:type="dxa"/>
            <w:vMerge/>
            <w:tcBorders>
              <w:bottom w:val="single" w:sz="5" w:space="0" w:color="000000"/>
            </w:tcBorders>
            <w:shd w:val="clear" w:color="auto" w:fill="auto"/>
            <w:vAlign w:val="bottom"/>
          </w:tcPr>
          <w:p w:rsidR="0041739F" w:rsidRDefault="0041739F"/>
        </w:tc>
        <w:tc>
          <w:tcPr>
            <w:tcW w:w="57" w:type="dxa"/>
          </w:tcPr>
          <w:p w:rsidR="0041739F" w:rsidRDefault="0041739F"/>
        </w:tc>
      </w:tr>
      <w:tr w:rsidR="0041739F">
        <w:trPr>
          <w:trHeight w:hRule="exact" w:val="229"/>
        </w:trPr>
        <w:tc>
          <w:tcPr>
            <w:tcW w:w="115" w:type="dxa"/>
          </w:tcPr>
          <w:p w:rsidR="0041739F" w:rsidRDefault="0041739F"/>
        </w:tc>
        <w:tc>
          <w:tcPr>
            <w:tcW w:w="3037" w:type="dxa"/>
            <w:gridSpan w:val="8"/>
            <w:vMerge/>
            <w:shd w:val="clear" w:color="auto" w:fill="auto"/>
          </w:tcPr>
          <w:p w:rsidR="0041739F" w:rsidRDefault="0041739F"/>
        </w:tc>
        <w:tc>
          <w:tcPr>
            <w:tcW w:w="115" w:type="dxa"/>
            <w:gridSpan w:val="2"/>
          </w:tcPr>
          <w:p w:rsidR="0041739F" w:rsidRDefault="0041739F"/>
        </w:tc>
        <w:tc>
          <w:tcPr>
            <w:tcW w:w="4069" w:type="dxa"/>
            <w:vMerge w:val="restart"/>
            <w:tcBorders>
              <w:top w:val="single" w:sz="5" w:space="0" w:color="000000"/>
            </w:tcBorders>
            <w:shd w:val="clear" w:color="auto" w:fill="auto"/>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(должность)</w:t>
            </w:r>
          </w:p>
        </w:tc>
        <w:tc>
          <w:tcPr>
            <w:tcW w:w="115" w:type="dxa"/>
            <w:gridSpan w:val="2"/>
          </w:tcPr>
          <w:p w:rsidR="0041739F" w:rsidRDefault="0041739F"/>
        </w:tc>
        <w:tc>
          <w:tcPr>
            <w:tcW w:w="4513" w:type="dxa"/>
            <w:gridSpan w:val="6"/>
            <w:vMerge w:val="restart"/>
            <w:tcBorders>
              <w:top w:val="single" w:sz="5" w:space="0" w:color="000000"/>
            </w:tcBorders>
            <w:shd w:val="clear" w:color="auto" w:fill="auto"/>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(фамилия, инициалы) </w:t>
            </w:r>
          </w:p>
        </w:tc>
        <w:tc>
          <w:tcPr>
            <w:tcW w:w="115" w:type="dxa"/>
          </w:tcPr>
          <w:p w:rsidR="0041739F" w:rsidRDefault="0041739F"/>
        </w:tc>
        <w:tc>
          <w:tcPr>
            <w:tcW w:w="3496" w:type="dxa"/>
            <w:tcBorders>
              <w:top w:val="single" w:sz="5" w:space="0" w:color="000000"/>
            </w:tcBorders>
            <w:shd w:val="clear" w:color="auto" w:fill="auto"/>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(телефон)</w:t>
            </w:r>
          </w:p>
        </w:tc>
        <w:tc>
          <w:tcPr>
            <w:tcW w:w="57" w:type="dxa"/>
          </w:tcPr>
          <w:p w:rsidR="0041739F" w:rsidRDefault="0041739F"/>
        </w:tc>
      </w:tr>
      <w:tr w:rsidR="0041739F">
        <w:trPr>
          <w:trHeight w:hRule="exact" w:val="29"/>
        </w:trPr>
        <w:tc>
          <w:tcPr>
            <w:tcW w:w="3267" w:type="dxa"/>
            <w:gridSpan w:val="11"/>
          </w:tcPr>
          <w:p w:rsidR="0041739F" w:rsidRDefault="0041739F"/>
        </w:tc>
        <w:tc>
          <w:tcPr>
            <w:tcW w:w="4069" w:type="dxa"/>
            <w:vMerge/>
            <w:tcBorders>
              <w:top w:val="single" w:sz="5" w:space="0" w:color="000000"/>
            </w:tcBorders>
            <w:shd w:val="clear" w:color="auto" w:fill="auto"/>
          </w:tcPr>
          <w:p w:rsidR="0041739F" w:rsidRDefault="0041739F"/>
        </w:tc>
        <w:tc>
          <w:tcPr>
            <w:tcW w:w="115" w:type="dxa"/>
            <w:gridSpan w:val="2"/>
          </w:tcPr>
          <w:p w:rsidR="0041739F" w:rsidRDefault="0041739F"/>
        </w:tc>
        <w:tc>
          <w:tcPr>
            <w:tcW w:w="4513" w:type="dxa"/>
            <w:gridSpan w:val="6"/>
            <w:vMerge/>
            <w:tcBorders>
              <w:top w:val="single" w:sz="5" w:space="0" w:color="000000"/>
            </w:tcBorders>
            <w:shd w:val="clear" w:color="auto" w:fill="auto"/>
          </w:tcPr>
          <w:p w:rsidR="0041739F" w:rsidRDefault="0041739F"/>
        </w:tc>
        <w:tc>
          <w:tcPr>
            <w:tcW w:w="3668" w:type="dxa"/>
            <w:gridSpan w:val="3"/>
          </w:tcPr>
          <w:p w:rsidR="0041739F" w:rsidRDefault="0041739F"/>
        </w:tc>
      </w:tr>
      <w:tr w:rsidR="0041739F">
        <w:trPr>
          <w:trHeight w:hRule="exact" w:val="229"/>
        </w:trPr>
        <w:tc>
          <w:tcPr>
            <w:tcW w:w="15632" w:type="dxa"/>
            <w:gridSpan w:val="23"/>
          </w:tcPr>
          <w:p w:rsidR="0041739F" w:rsidRDefault="0041739F"/>
        </w:tc>
      </w:tr>
      <w:tr w:rsidR="0041739F">
        <w:trPr>
          <w:trHeight w:hRule="exact" w:val="15"/>
        </w:trPr>
        <w:tc>
          <w:tcPr>
            <w:tcW w:w="229" w:type="dxa"/>
            <w:gridSpan w:val="2"/>
          </w:tcPr>
          <w:p w:rsidR="0041739F" w:rsidRDefault="0041739F"/>
        </w:tc>
        <w:tc>
          <w:tcPr>
            <w:tcW w:w="330" w:type="dxa"/>
            <w:vMerge w:val="restart"/>
            <w:tcBorders>
              <w:bottom w:val="single" w:sz="5" w:space="0" w:color="000000"/>
            </w:tcBorders>
            <w:shd w:val="clear" w:color="auto" w:fill="auto"/>
            <w:vAlign w:val="bottom"/>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w:t>
            </w:r>
          </w:p>
        </w:tc>
        <w:tc>
          <w:tcPr>
            <w:tcW w:w="15073" w:type="dxa"/>
            <w:gridSpan w:val="20"/>
          </w:tcPr>
          <w:p w:rsidR="0041739F" w:rsidRDefault="0041739F"/>
        </w:tc>
      </w:tr>
      <w:tr w:rsidR="0041739F">
        <w:trPr>
          <w:trHeight w:hRule="exact" w:val="215"/>
        </w:trPr>
        <w:tc>
          <w:tcPr>
            <w:tcW w:w="229" w:type="dxa"/>
            <w:gridSpan w:val="2"/>
          </w:tcPr>
          <w:p w:rsidR="0041739F" w:rsidRDefault="0041739F"/>
        </w:tc>
        <w:tc>
          <w:tcPr>
            <w:tcW w:w="330" w:type="dxa"/>
            <w:vMerge/>
            <w:tcBorders>
              <w:bottom w:val="single" w:sz="5" w:space="0" w:color="000000"/>
            </w:tcBorders>
            <w:shd w:val="clear" w:color="auto" w:fill="auto"/>
            <w:vAlign w:val="bottom"/>
          </w:tcPr>
          <w:p w:rsidR="0041739F" w:rsidRDefault="0041739F"/>
        </w:tc>
        <w:tc>
          <w:tcPr>
            <w:tcW w:w="114" w:type="dxa"/>
          </w:tcPr>
          <w:p w:rsidR="0041739F" w:rsidRDefault="0041739F"/>
        </w:tc>
        <w:tc>
          <w:tcPr>
            <w:tcW w:w="1576" w:type="dxa"/>
            <w:vMerge w:val="restart"/>
            <w:tcBorders>
              <w:bottom w:val="single" w:sz="5" w:space="0" w:color="000000"/>
            </w:tcBorders>
            <w:shd w:val="clear" w:color="auto" w:fill="auto"/>
            <w:vAlign w:val="bottom"/>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Январь</w:t>
            </w:r>
          </w:p>
        </w:tc>
        <w:tc>
          <w:tcPr>
            <w:tcW w:w="129" w:type="dxa"/>
          </w:tcPr>
          <w:p w:rsidR="0041739F" w:rsidRDefault="0041739F"/>
        </w:tc>
        <w:tc>
          <w:tcPr>
            <w:tcW w:w="230" w:type="dxa"/>
            <w:shd w:val="clear" w:color="auto" w:fill="auto"/>
            <w:vAlign w:val="bottom"/>
          </w:tcPr>
          <w:p w:rsidR="0041739F" w:rsidRDefault="00177FE7">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w:t>
            </w:r>
          </w:p>
        </w:tc>
        <w:tc>
          <w:tcPr>
            <w:tcW w:w="329" w:type="dxa"/>
            <w:tcBorders>
              <w:bottom w:val="single" w:sz="5" w:space="0" w:color="000000"/>
            </w:tcBorders>
            <w:shd w:val="clear" w:color="auto" w:fill="auto"/>
            <w:vAlign w:val="bottom"/>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w:t>
            </w:r>
          </w:p>
        </w:tc>
        <w:tc>
          <w:tcPr>
            <w:tcW w:w="301" w:type="dxa"/>
            <w:gridSpan w:val="2"/>
            <w:vMerge w:val="restart"/>
            <w:shd w:val="clear" w:color="auto" w:fill="auto"/>
            <w:vAlign w:val="bottom"/>
          </w:tcPr>
          <w:p w:rsidR="0041739F" w:rsidRDefault="00177FE7">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w:t>
            </w:r>
            <w:r>
              <w:rPr>
                <w:rFonts w:ascii="Times New Roman" w:eastAsia="Times New Roman" w:hAnsi="Times New Roman" w:cs="Times New Roman"/>
                <w:color w:val="000000"/>
                <w:spacing w:val="-2"/>
                <w:sz w:val="20"/>
                <w:vertAlign w:val="superscript"/>
              </w:rPr>
              <w:t>19</w:t>
            </w:r>
          </w:p>
        </w:tc>
        <w:tc>
          <w:tcPr>
            <w:tcW w:w="12394" w:type="dxa"/>
            <w:gridSpan w:val="13"/>
          </w:tcPr>
          <w:p w:rsidR="0041739F" w:rsidRDefault="0041739F"/>
        </w:tc>
      </w:tr>
      <w:tr w:rsidR="0041739F">
        <w:trPr>
          <w:trHeight w:hRule="exact" w:val="14"/>
        </w:trPr>
        <w:tc>
          <w:tcPr>
            <w:tcW w:w="229" w:type="dxa"/>
            <w:gridSpan w:val="2"/>
          </w:tcPr>
          <w:p w:rsidR="0041739F" w:rsidRDefault="0041739F"/>
        </w:tc>
        <w:tc>
          <w:tcPr>
            <w:tcW w:w="330" w:type="dxa"/>
            <w:tcBorders>
              <w:top w:val="single" w:sz="5" w:space="0" w:color="000000"/>
            </w:tcBorders>
          </w:tcPr>
          <w:p w:rsidR="0041739F" w:rsidRDefault="0041739F"/>
        </w:tc>
        <w:tc>
          <w:tcPr>
            <w:tcW w:w="114" w:type="dxa"/>
          </w:tcPr>
          <w:p w:rsidR="0041739F" w:rsidRDefault="0041739F"/>
        </w:tc>
        <w:tc>
          <w:tcPr>
            <w:tcW w:w="1576" w:type="dxa"/>
            <w:vMerge/>
            <w:tcBorders>
              <w:bottom w:val="single" w:sz="5" w:space="0" w:color="000000"/>
            </w:tcBorders>
            <w:shd w:val="clear" w:color="auto" w:fill="auto"/>
            <w:vAlign w:val="bottom"/>
          </w:tcPr>
          <w:p w:rsidR="0041739F" w:rsidRDefault="0041739F"/>
        </w:tc>
        <w:tc>
          <w:tcPr>
            <w:tcW w:w="359" w:type="dxa"/>
            <w:gridSpan w:val="2"/>
          </w:tcPr>
          <w:p w:rsidR="0041739F" w:rsidRDefault="0041739F"/>
        </w:tc>
        <w:tc>
          <w:tcPr>
            <w:tcW w:w="329" w:type="dxa"/>
            <w:tcBorders>
              <w:top w:val="single" w:sz="5" w:space="0" w:color="000000"/>
            </w:tcBorders>
          </w:tcPr>
          <w:p w:rsidR="0041739F" w:rsidRDefault="0041739F"/>
        </w:tc>
        <w:tc>
          <w:tcPr>
            <w:tcW w:w="301" w:type="dxa"/>
            <w:gridSpan w:val="2"/>
            <w:vMerge/>
            <w:shd w:val="clear" w:color="auto" w:fill="auto"/>
            <w:vAlign w:val="bottom"/>
          </w:tcPr>
          <w:p w:rsidR="0041739F" w:rsidRDefault="0041739F"/>
        </w:tc>
        <w:tc>
          <w:tcPr>
            <w:tcW w:w="12394" w:type="dxa"/>
            <w:gridSpan w:val="13"/>
          </w:tcPr>
          <w:p w:rsidR="0041739F" w:rsidRDefault="0041739F"/>
        </w:tc>
      </w:tr>
    </w:tbl>
    <w:p w:rsidR="0041739F" w:rsidRDefault="0041739F">
      <w:pPr>
        <w:sectPr w:rsidR="0041739F">
          <w:pgSz w:w="16838" w:h="11906" w:orient="landscape"/>
          <w:pgMar w:top="567" w:right="567" w:bottom="517" w:left="567" w:header="567" w:footer="517" w:gutter="0"/>
          <w:cols w:space="720"/>
        </w:sectPr>
      </w:pPr>
    </w:p>
    <w:tbl>
      <w:tblPr>
        <w:tblW w:w="0" w:type="dxa"/>
        <w:tblLayout w:type="fixed"/>
        <w:tblCellMar>
          <w:left w:w="0" w:type="dxa"/>
          <w:right w:w="0" w:type="dxa"/>
        </w:tblCellMar>
        <w:tblLook w:val="04A0"/>
      </w:tblPr>
      <w:tblGrid>
        <w:gridCol w:w="15575"/>
        <w:gridCol w:w="57"/>
      </w:tblGrid>
      <w:tr w:rsidR="0041739F">
        <w:trPr>
          <w:trHeight w:hRule="exact" w:val="1433"/>
        </w:trPr>
        <w:tc>
          <w:tcPr>
            <w:tcW w:w="15575" w:type="dxa"/>
            <w:vMerge w:val="restart"/>
            <w:shd w:val="clear" w:color="auto" w:fill="auto"/>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lastRenderedPageBreak/>
              <w:t>1</w:t>
            </w:r>
            <w:r>
              <w:rPr>
                <w:rFonts w:ascii="Times New Roman" w:eastAsia="Times New Roman" w:hAnsi="Times New Roman" w:cs="Times New Roman"/>
                <w:color w:val="000000"/>
                <w:spacing w:val="-2"/>
                <w:sz w:val="20"/>
              </w:rPr>
              <w:t xml:space="preserve"> Указывается дата вступления в силу Плана (изменений в План).</w:t>
            </w:r>
          </w:p>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2</w:t>
            </w:r>
            <w:r>
              <w:rPr>
                <w:rFonts w:ascii="Times New Roman" w:eastAsia="Times New Roman" w:hAnsi="Times New Roman" w:cs="Times New Roman"/>
                <w:color w:val="000000"/>
                <w:spacing w:val="-2"/>
                <w:sz w:val="20"/>
              </w:rPr>
              <w:t xml:space="preserve"> При представлении уточненного Плана указывается номер очередного внесения изменения в приложение (например, "1", "2", "3", "...").</w:t>
            </w:r>
          </w:p>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3</w:t>
            </w:r>
            <w:r>
              <w:rPr>
                <w:rFonts w:ascii="Times New Roman" w:eastAsia="Times New Roman" w:hAnsi="Times New Roman" w:cs="Times New Roman"/>
                <w:color w:val="000000"/>
                <w:spacing w:val="-2"/>
                <w:sz w:val="20"/>
              </w:rPr>
              <w:t xml:space="preserve"> В графе 3 отражаются:</w:t>
            </w:r>
          </w:p>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1100 - 1600 - коды аналитической группы подвида доходов бюджетов классификации доходов бю</w:t>
            </w:r>
            <w:r>
              <w:rPr>
                <w:rFonts w:ascii="Times New Roman" w:eastAsia="Times New Roman" w:hAnsi="Times New Roman" w:cs="Times New Roman"/>
                <w:color w:val="000000"/>
                <w:spacing w:val="-2"/>
                <w:sz w:val="20"/>
              </w:rPr>
              <w:t>джетов;</w:t>
            </w:r>
          </w:p>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1710 - 1740 - коды аналитической группы вида источников финансирования дефицитов бюджетов классификации источников финансирования дефицитов бюджетов;</w:t>
            </w:r>
          </w:p>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2000 - 2642 - коды видов расходов бюджетов классификации расходов бюджетов;</w:t>
            </w:r>
          </w:p>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3000 - 3030 - коды аналитической группы подвида доходов бюджетов классификации доходов бюджетов, по которым планируется уплата налогов, уменьшающих доход (в том числе налог на прибыль, налог на добавленную стоимость, единый налог на вмененный до</w:t>
            </w:r>
            <w:r>
              <w:rPr>
                <w:rFonts w:ascii="Times New Roman" w:eastAsia="Times New Roman" w:hAnsi="Times New Roman" w:cs="Times New Roman"/>
                <w:color w:val="000000"/>
                <w:spacing w:val="-2"/>
                <w:sz w:val="20"/>
              </w:rPr>
              <w:t>ход для отдельных видов деятельности);</w:t>
            </w:r>
          </w:p>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4000 - 4060 - коды аналитической группы вида источников финансирования дефицитов бюджетов классификации источников финансирования дефицитов бюджетов.</w:t>
            </w:r>
          </w:p>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4</w:t>
            </w:r>
            <w:r>
              <w:rPr>
                <w:rFonts w:ascii="Times New Roman" w:eastAsia="Times New Roman" w:hAnsi="Times New Roman" w:cs="Times New Roman"/>
                <w:color w:val="000000"/>
                <w:spacing w:val="-2"/>
                <w:sz w:val="20"/>
              </w:rPr>
              <w:t xml:space="preserve"> По строкам 0001 и 0002 указываются планируемые суммы остатков средств на начало и на конец планируемого года, если указанные показатели по решению органа, осуществляющего функции и полномочия учредителя, планируются на этапе формирования проекта Плана либ</w:t>
            </w:r>
            <w:r>
              <w:rPr>
                <w:rFonts w:ascii="Times New Roman" w:eastAsia="Times New Roman" w:hAnsi="Times New Roman" w:cs="Times New Roman"/>
                <w:color w:val="000000"/>
                <w:spacing w:val="-2"/>
                <w:sz w:val="20"/>
              </w:rPr>
              <w:t>о указываются фактические остатки средств при внесении изменений в утвержденный План после завершения отчетного финансового года.</w:t>
            </w:r>
          </w:p>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5</w:t>
            </w:r>
            <w:r>
              <w:rPr>
                <w:rFonts w:ascii="Times New Roman" w:eastAsia="Times New Roman" w:hAnsi="Times New Roman" w:cs="Times New Roman"/>
                <w:color w:val="000000"/>
                <w:spacing w:val="-2"/>
                <w:sz w:val="20"/>
              </w:rPr>
              <w:t xml:space="preserve"> Показатели прочих поступлений включают в себя, в том числе показатели увеличения денежных средств за счет возврата дебиторск</w:t>
            </w:r>
            <w:r>
              <w:rPr>
                <w:rFonts w:ascii="Times New Roman" w:eastAsia="Times New Roman" w:hAnsi="Times New Roman" w:cs="Times New Roman"/>
                <w:color w:val="000000"/>
                <w:spacing w:val="-2"/>
                <w:sz w:val="20"/>
              </w:rPr>
              <w:t>ой задолженности прошлых лет, включая возврат предоставленных займов (микрозаймов), а также за счет возврата средств, размещенных на банковских депозитах. При формировании Плана (проекта Плана) обособленному(ым) подразделению(ям) показатель прочих поступле</w:t>
            </w:r>
            <w:r>
              <w:rPr>
                <w:rFonts w:ascii="Times New Roman" w:eastAsia="Times New Roman" w:hAnsi="Times New Roman" w:cs="Times New Roman"/>
                <w:color w:val="000000"/>
                <w:spacing w:val="-2"/>
                <w:sz w:val="20"/>
              </w:rPr>
              <w:t>ний включает показатель поступлений в рамках расчетов между головным учреждением и обособленным подразделением.</w:t>
            </w:r>
          </w:p>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6</w:t>
            </w:r>
            <w:r>
              <w:rPr>
                <w:rFonts w:ascii="Times New Roman" w:eastAsia="Times New Roman" w:hAnsi="Times New Roman" w:cs="Times New Roman"/>
                <w:color w:val="000000"/>
                <w:spacing w:val="-2"/>
                <w:sz w:val="20"/>
              </w:rPr>
              <w:t xml:space="preserve"> По строке 1720 отражается поступление денежных средств в рамках расчетов между головным учреждением и обособленным(и) подразделением(ями). Пок</w:t>
            </w:r>
            <w:r>
              <w:rPr>
                <w:rFonts w:ascii="Times New Roman" w:eastAsia="Times New Roman" w:hAnsi="Times New Roman" w:cs="Times New Roman"/>
                <w:color w:val="000000"/>
                <w:spacing w:val="-2"/>
                <w:sz w:val="20"/>
              </w:rPr>
              <w:t>азатель формируется в случае, если учреждением принято решение об утверждении Плана обособленному подразделению. Показатель формируется в плане головного учреждения и обособленного подразделения. Показатель в Плане, утверждаемом учреждением юридическому ли</w:t>
            </w:r>
            <w:r>
              <w:rPr>
                <w:rFonts w:ascii="Times New Roman" w:eastAsia="Times New Roman" w:hAnsi="Times New Roman" w:cs="Times New Roman"/>
                <w:color w:val="000000"/>
                <w:spacing w:val="-2"/>
                <w:sz w:val="20"/>
              </w:rPr>
              <w:t>цу, содержащем сводные показатели Плана, не формируется.</w:t>
            </w:r>
          </w:p>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7</w:t>
            </w:r>
            <w:r>
              <w:rPr>
                <w:rFonts w:ascii="Times New Roman" w:eastAsia="Times New Roman" w:hAnsi="Times New Roman" w:cs="Times New Roman"/>
                <w:color w:val="000000"/>
                <w:spacing w:val="-2"/>
                <w:sz w:val="20"/>
              </w:rPr>
              <w:t xml:space="preserve"> Показатели выплат по расходам на закупки товаров, работ, услуг, отраженные в строке 2600 Раздела 1 "Поступления и выплаты" Плана, подлежат детализации в Разделе 2 "Сведения по выплатам на закупку т</w:t>
            </w:r>
            <w:r>
              <w:rPr>
                <w:rFonts w:ascii="Times New Roman" w:eastAsia="Times New Roman" w:hAnsi="Times New Roman" w:cs="Times New Roman"/>
                <w:color w:val="000000"/>
                <w:spacing w:val="-2"/>
                <w:sz w:val="20"/>
              </w:rPr>
              <w:t>оваров, работ, услуг" Плана.</w:t>
            </w:r>
          </w:p>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8</w:t>
            </w:r>
            <w:r>
              <w:rPr>
                <w:rFonts w:ascii="Times New Roman" w:eastAsia="Times New Roman" w:hAnsi="Times New Roman" w:cs="Times New Roman"/>
                <w:color w:val="000000"/>
                <w:spacing w:val="-2"/>
                <w:sz w:val="20"/>
              </w:rPr>
              <w:t xml:space="preserve"> Показатель отражается со знаком "минус".</w:t>
            </w:r>
          </w:p>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9</w:t>
            </w:r>
            <w:r>
              <w:rPr>
                <w:rFonts w:ascii="Times New Roman" w:eastAsia="Times New Roman" w:hAnsi="Times New Roman" w:cs="Times New Roman"/>
                <w:color w:val="000000"/>
                <w:spacing w:val="-2"/>
                <w:sz w:val="20"/>
              </w:rPr>
              <w:t xml:space="preserve"> Показатели прочих выплат включают в себя, в том числе, показатели уменьшения денежных средств за счет возврата средств субсидий, предоставленных до начала текущего финансового года, </w:t>
            </w:r>
            <w:r>
              <w:rPr>
                <w:rFonts w:ascii="Times New Roman" w:eastAsia="Times New Roman" w:hAnsi="Times New Roman" w:cs="Times New Roman"/>
                <w:color w:val="000000"/>
                <w:spacing w:val="-2"/>
                <w:sz w:val="20"/>
              </w:rPr>
              <w:t xml:space="preserve">предоставления займов (микрозаймов), размещения автономными учреждениями денежных средств на банковских депозитах. При формировании Плана (проекта Плана) обособленному(ым) подразделению(ям) показатель прочих выплат включает показатель поступлений в рамках </w:t>
            </w:r>
            <w:r>
              <w:rPr>
                <w:rFonts w:ascii="Times New Roman" w:eastAsia="Times New Roman" w:hAnsi="Times New Roman" w:cs="Times New Roman"/>
                <w:color w:val="000000"/>
                <w:spacing w:val="-2"/>
                <w:sz w:val="20"/>
              </w:rPr>
              <w:t>расчетов между головным учреждением и обособленным подразделением.</w:t>
            </w:r>
          </w:p>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10</w:t>
            </w:r>
            <w:r>
              <w:rPr>
                <w:rFonts w:ascii="Times New Roman" w:eastAsia="Times New Roman" w:hAnsi="Times New Roman" w:cs="Times New Roman"/>
                <w:color w:val="000000"/>
                <w:spacing w:val="-2"/>
                <w:sz w:val="20"/>
              </w:rPr>
              <w:t xml:space="preserve"> По строке 4020 отражается выбытие денежных средств в рамках расчетов между головным учреждением и обособленным(и) подразделением(ями). Показатель формируется в случае, если учреждением п</w:t>
            </w:r>
            <w:r>
              <w:rPr>
                <w:rFonts w:ascii="Times New Roman" w:eastAsia="Times New Roman" w:hAnsi="Times New Roman" w:cs="Times New Roman"/>
                <w:color w:val="000000"/>
                <w:spacing w:val="-2"/>
                <w:sz w:val="20"/>
              </w:rPr>
              <w:t>ринято решение об утверждении Плана обособленному подразделению. Показатель формируется в плане головного учреждения и обособленного подразделения. Показатель в Плане, утверждаемом учреждением юридическому лицу, содержащем сводные показатели Плана, не форм</w:t>
            </w:r>
            <w:r>
              <w:rPr>
                <w:rFonts w:ascii="Times New Roman" w:eastAsia="Times New Roman" w:hAnsi="Times New Roman" w:cs="Times New Roman"/>
                <w:color w:val="000000"/>
                <w:spacing w:val="-2"/>
                <w:sz w:val="20"/>
              </w:rPr>
              <w:t>ируется.</w:t>
            </w:r>
          </w:p>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11</w:t>
            </w:r>
            <w:r>
              <w:rPr>
                <w:rFonts w:ascii="Times New Roman" w:eastAsia="Times New Roman" w:hAnsi="Times New Roman" w:cs="Times New Roman"/>
                <w:color w:val="000000"/>
                <w:spacing w:val="-2"/>
                <w:sz w:val="20"/>
              </w:rPr>
              <w:t xml:space="preserve"> В Разделе 2 «Сведения по выплатам на закупку товаров, работ, услуг» Плана детализируются показатели выплат по расходам на закупку товаров, работ, услуг, отраженные по соответствующим строкам Раздела 1 «Поступления и выплаты» Плана.</w:t>
            </w:r>
          </w:p>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12</w:t>
            </w:r>
            <w:r>
              <w:rPr>
                <w:rFonts w:ascii="Times New Roman" w:eastAsia="Times New Roman" w:hAnsi="Times New Roman" w:cs="Times New Roman"/>
                <w:color w:val="000000"/>
                <w:spacing w:val="-2"/>
                <w:sz w:val="20"/>
              </w:rPr>
              <w:t xml:space="preserve"> В случаях</w:t>
            </w:r>
            <w:r>
              <w:rPr>
                <w:rFonts w:ascii="Times New Roman" w:eastAsia="Times New Roman" w:hAnsi="Times New Roman" w:cs="Times New Roman"/>
                <w:color w:val="000000"/>
                <w:spacing w:val="-2"/>
                <w:sz w:val="20"/>
              </w:rPr>
              <w:t>, если учреждению предоставляются субсидия на иные цели, субсидия на осуществление капитальных вложений или гранты в форме субсидий в соответствии с абзацем первым пункта 4 статьи 781 Бюджетного кодекса Российской Федерации в целях достижения результатов ф</w:t>
            </w:r>
            <w:r>
              <w:rPr>
                <w:rFonts w:ascii="Times New Roman" w:eastAsia="Times New Roman" w:hAnsi="Times New Roman" w:cs="Times New Roman"/>
                <w:color w:val="000000"/>
                <w:spacing w:val="-2"/>
                <w:sz w:val="20"/>
              </w:rPr>
              <w:t>едерального проекта, в том числе входящего в состав соответствующего национального проекта (программы), показатели строк 263100, 264210, 264300 и 264510 Раздела 2 «Сведения по выплатам на закупку товаров, работ, услуг» Плана дополнительно детализируются по</w:t>
            </w:r>
            <w:r>
              <w:rPr>
                <w:rFonts w:ascii="Times New Roman" w:eastAsia="Times New Roman" w:hAnsi="Times New Roman" w:cs="Times New Roman"/>
                <w:color w:val="000000"/>
                <w:spacing w:val="-2"/>
                <w:sz w:val="20"/>
              </w:rPr>
              <w:t xml:space="preserve"> коду структурного элемента целевой статьи расходов (11 - 12 разряды кода классификации расходов бюджетов) и коду направления расходов целевой статьи расходов (13 - 17 разряды кода классификации расходов бюджетов).</w:t>
            </w:r>
          </w:p>
        </w:tc>
        <w:tc>
          <w:tcPr>
            <w:tcW w:w="57" w:type="dxa"/>
          </w:tcPr>
          <w:p w:rsidR="0041739F" w:rsidRDefault="0041739F"/>
        </w:tc>
      </w:tr>
      <w:tr w:rsidR="0041739F">
        <w:trPr>
          <w:trHeight w:hRule="exact" w:val="1433"/>
        </w:trPr>
        <w:tc>
          <w:tcPr>
            <w:tcW w:w="15575" w:type="dxa"/>
            <w:vMerge/>
            <w:shd w:val="clear" w:color="auto" w:fill="auto"/>
          </w:tcPr>
          <w:p w:rsidR="0041739F" w:rsidRDefault="0041739F"/>
        </w:tc>
        <w:tc>
          <w:tcPr>
            <w:tcW w:w="57" w:type="dxa"/>
          </w:tcPr>
          <w:p w:rsidR="0041739F" w:rsidRDefault="0041739F"/>
        </w:tc>
      </w:tr>
      <w:tr w:rsidR="0041739F">
        <w:trPr>
          <w:trHeight w:hRule="exact" w:val="1432"/>
        </w:trPr>
        <w:tc>
          <w:tcPr>
            <w:tcW w:w="15575" w:type="dxa"/>
            <w:vMerge/>
            <w:shd w:val="clear" w:color="auto" w:fill="auto"/>
          </w:tcPr>
          <w:p w:rsidR="0041739F" w:rsidRDefault="0041739F"/>
        </w:tc>
        <w:tc>
          <w:tcPr>
            <w:tcW w:w="57" w:type="dxa"/>
          </w:tcPr>
          <w:p w:rsidR="0041739F" w:rsidRDefault="0041739F"/>
        </w:tc>
      </w:tr>
      <w:tr w:rsidR="0041739F">
        <w:trPr>
          <w:trHeight w:hRule="exact" w:val="1433"/>
        </w:trPr>
        <w:tc>
          <w:tcPr>
            <w:tcW w:w="15575" w:type="dxa"/>
            <w:vMerge/>
            <w:shd w:val="clear" w:color="auto" w:fill="auto"/>
          </w:tcPr>
          <w:p w:rsidR="0041739F" w:rsidRDefault="0041739F"/>
        </w:tc>
        <w:tc>
          <w:tcPr>
            <w:tcW w:w="57" w:type="dxa"/>
          </w:tcPr>
          <w:p w:rsidR="0041739F" w:rsidRDefault="0041739F"/>
        </w:tc>
      </w:tr>
      <w:tr w:rsidR="0041739F">
        <w:trPr>
          <w:trHeight w:hRule="exact" w:val="1433"/>
        </w:trPr>
        <w:tc>
          <w:tcPr>
            <w:tcW w:w="15575" w:type="dxa"/>
            <w:vMerge/>
            <w:shd w:val="clear" w:color="auto" w:fill="auto"/>
          </w:tcPr>
          <w:p w:rsidR="0041739F" w:rsidRDefault="0041739F"/>
        </w:tc>
        <w:tc>
          <w:tcPr>
            <w:tcW w:w="57" w:type="dxa"/>
          </w:tcPr>
          <w:p w:rsidR="0041739F" w:rsidRDefault="0041739F"/>
        </w:tc>
      </w:tr>
      <w:tr w:rsidR="0041739F">
        <w:trPr>
          <w:trHeight w:hRule="exact" w:val="1433"/>
        </w:trPr>
        <w:tc>
          <w:tcPr>
            <w:tcW w:w="15575" w:type="dxa"/>
            <w:vMerge/>
            <w:shd w:val="clear" w:color="auto" w:fill="auto"/>
          </w:tcPr>
          <w:p w:rsidR="0041739F" w:rsidRDefault="0041739F"/>
        </w:tc>
        <w:tc>
          <w:tcPr>
            <w:tcW w:w="57" w:type="dxa"/>
          </w:tcPr>
          <w:p w:rsidR="0041739F" w:rsidRDefault="0041739F"/>
        </w:tc>
      </w:tr>
      <w:tr w:rsidR="0041739F">
        <w:trPr>
          <w:trHeight w:hRule="exact" w:val="1060"/>
        </w:trPr>
        <w:tc>
          <w:tcPr>
            <w:tcW w:w="15575" w:type="dxa"/>
            <w:vMerge/>
            <w:shd w:val="clear" w:color="auto" w:fill="auto"/>
          </w:tcPr>
          <w:p w:rsidR="0041739F" w:rsidRDefault="0041739F"/>
        </w:tc>
        <w:tc>
          <w:tcPr>
            <w:tcW w:w="57" w:type="dxa"/>
          </w:tcPr>
          <w:p w:rsidR="0041739F" w:rsidRDefault="0041739F"/>
        </w:tc>
      </w:tr>
      <w:tr w:rsidR="0041739F">
        <w:trPr>
          <w:trHeight w:hRule="exact" w:val="1060"/>
        </w:trPr>
        <w:tc>
          <w:tcPr>
            <w:tcW w:w="15575" w:type="dxa"/>
            <w:vMerge/>
            <w:shd w:val="clear" w:color="auto" w:fill="auto"/>
          </w:tcPr>
          <w:p w:rsidR="0041739F" w:rsidRDefault="0041739F"/>
        </w:tc>
        <w:tc>
          <w:tcPr>
            <w:tcW w:w="57" w:type="dxa"/>
          </w:tcPr>
          <w:p w:rsidR="0041739F" w:rsidRDefault="0041739F"/>
        </w:tc>
      </w:tr>
      <w:tr w:rsidR="0041739F">
        <w:trPr>
          <w:trHeight w:hRule="exact" w:val="559"/>
        </w:trPr>
        <w:tc>
          <w:tcPr>
            <w:tcW w:w="15632" w:type="dxa"/>
            <w:gridSpan w:val="2"/>
          </w:tcPr>
          <w:p w:rsidR="0041739F" w:rsidRDefault="0041739F"/>
        </w:tc>
      </w:tr>
      <w:tr w:rsidR="0041739F">
        <w:trPr>
          <w:trHeight w:hRule="exact" w:val="1433"/>
        </w:trPr>
        <w:tc>
          <w:tcPr>
            <w:tcW w:w="15575" w:type="dxa"/>
            <w:vMerge w:val="restart"/>
            <w:shd w:val="clear" w:color="auto" w:fill="auto"/>
          </w:tcPr>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13</w:t>
            </w:r>
            <w:r>
              <w:rPr>
                <w:rFonts w:ascii="Times New Roman" w:eastAsia="Times New Roman" w:hAnsi="Times New Roman" w:cs="Times New Roman"/>
                <w:color w:val="000000"/>
                <w:spacing w:val="-2"/>
                <w:sz w:val="20"/>
              </w:rPr>
              <w:t>Указывается уникальный код объекта капитального строительства, объекта недвижимого имущества.</w:t>
            </w:r>
          </w:p>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14</w:t>
            </w:r>
            <w:r>
              <w:rPr>
                <w:rFonts w:ascii="Times New Roman" w:eastAsia="Times New Roman" w:hAnsi="Times New Roman" w:cs="Times New Roman"/>
                <w:color w:val="000000"/>
                <w:spacing w:val="-2"/>
                <w:sz w:val="20"/>
              </w:rPr>
              <w:t xml:space="preserve"> Плановые показатели выплат на закупку товаров, работ, услуг по строке 260000 Раздела 2 «Сведения по выплатам на закупку товаров, работ, услуг» Плана распределя</w:t>
            </w:r>
            <w:r>
              <w:rPr>
                <w:rFonts w:ascii="Times New Roman" w:eastAsia="Times New Roman" w:hAnsi="Times New Roman" w:cs="Times New Roman"/>
                <w:color w:val="000000"/>
                <w:spacing w:val="-2"/>
                <w:sz w:val="20"/>
              </w:rPr>
              <w:t>ются на выплаты по контрактам (договорам), заключенным (планируемым к заключению) в соответствии с гражданским законодательством Российской Федерации (строки 261000 и 262000), а также по контрактам (договорам), заключаемым в соответствии с требованиями зак</w:t>
            </w:r>
            <w:r>
              <w:rPr>
                <w:rFonts w:ascii="Times New Roman" w:eastAsia="Times New Roman" w:hAnsi="Times New Roman" w:cs="Times New Roman"/>
                <w:color w:val="000000"/>
                <w:spacing w:val="-2"/>
                <w:sz w:val="20"/>
              </w:rPr>
              <w:t>онодательства Российской Федерации и иных нормативных правовых актов о контрактной системе в сфере закупок товаров, работ, услуг для государственных и муниципальных нужд, с детализацией указанных выплат по контрактам (договорам), заключенным до начала теку</w:t>
            </w:r>
            <w:r>
              <w:rPr>
                <w:rFonts w:ascii="Times New Roman" w:eastAsia="Times New Roman" w:hAnsi="Times New Roman" w:cs="Times New Roman"/>
                <w:color w:val="000000"/>
                <w:spacing w:val="-2"/>
                <w:sz w:val="20"/>
              </w:rPr>
              <w:t>щего финансового года (строка 263000) и планируемым к заключению в соответствующем финансовом году (строка 264000).</w:t>
            </w:r>
          </w:p>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15</w:t>
            </w:r>
            <w:r>
              <w:rPr>
                <w:rFonts w:ascii="Times New Roman" w:eastAsia="Times New Roman" w:hAnsi="Times New Roman" w:cs="Times New Roman"/>
                <w:color w:val="000000"/>
                <w:spacing w:val="-2"/>
                <w:sz w:val="20"/>
              </w:rPr>
              <w:t xml:space="preserve"> Указывается сумма контрактов (договоров) на закупку товаров, работ, услуг, заключенных без учета требований Федерального закона № 44-ФЗ и</w:t>
            </w:r>
            <w:r>
              <w:rPr>
                <w:rFonts w:ascii="Times New Roman" w:eastAsia="Times New Roman" w:hAnsi="Times New Roman" w:cs="Times New Roman"/>
                <w:color w:val="000000"/>
                <w:spacing w:val="-2"/>
                <w:sz w:val="20"/>
              </w:rPr>
              <w:t xml:space="preserve"> Федерального закона № 223-ФЗ, в случаях предусмотренных указанными федеральными законами.</w:t>
            </w:r>
          </w:p>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16</w:t>
            </w:r>
            <w:r>
              <w:rPr>
                <w:rFonts w:ascii="Times New Roman" w:eastAsia="Times New Roman" w:hAnsi="Times New Roman" w:cs="Times New Roman"/>
                <w:color w:val="000000"/>
                <w:spacing w:val="-2"/>
                <w:sz w:val="20"/>
              </w:rPr>
              <w:t xml:space="preserve"> Указывается сумма закупок товаров, работ, услуг, осуществляемых в соответствии с Федеральным законом № 44-ФЗ и Федеральным законом № 223-ФЗ.</w:t>
            </w:r>
          </w:p>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17</w:t>
            </w:r>
            <w:r>
              <w:rPr>
                <w:rFonts w:ascii="Times New Roman" w:eastAsia="Times New Roman" w:hAnsi="Times New Roman" w:cs="Times New Roman"/>
                <w:color w:val="000000"/>
                <w:spacing w:val="-2"/>
                <w:sz w:val="20"/>
              </w:rPr>
              <w:t xml:space="preserve"> Федеральным госуда</w:t>
            </w:r>
            <w:r>
              <w:rPr>
                <w:rFonts w:ascii="Times New Roman" w:eastAsia="Times New Roman" w:hAnsi="Times New Roman" w:cs="Times New Roman"/>
                <w:color w:val="000000"/>
                <w:spacing w:val="-2"/>
                <w:sz w:val="20"/>
              </w:rPr>
              <w:t>рственным бюджетным учреждением показатель не формируется.</w:t>
            </w:r>
          </w:p>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18</w:t>
            </w:r>
            <w:r>
              <w:rPr>
                <w:rFonts w:ascii="Times New Roman" w:eastAsia="Times New Roman" w:hAnsi="Times New Roman" w:cs="Times New Roman"/>
                <w:color w:val="000000"/>
                <w:spacing w:val="-2"/>
                <w:sz w:val="20"/>
              </w:rPr>
              <w:t xml:space="preserve"> Указывается сумма закупок товаров, работ, услуг, осуществляемых в соответствии с Федеральным законом № 44-ФЗ.</w:t>
            </w:r>
          </w:p>
          <w:p w:rsidR="0041739F" w:rsidRDefault="00177FE7">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19</w:t>
            </w:r>
            <w:r>
              <w:rPr>
                <w:rFonts w:ascii="Times New Roman" w:eastAsia="Times New Roman" w:hAnsi="Times New Roman" w:cs="Times New Roman"/>
                <w:color w:val="000000"/>
                <w:spacing w:val="-2"/>
                <w:sz w:val="20"/>
              </w:rPr>
              <w:t xml:space="preserve"> Указывается дата подписания Плана руководителем (уполномоченным лицом) учреждения</w:t>
            </w:r>
            <w:r>
              <w:rPr>
                <w:rFonts w:ascii="Times New Roman" w:eastAsia="Times New Roman" w:hAnsi="Times New Roman" w:cs="Times New Roman"/>
                <w:color w:val="000000"/>
                <w:spacing w:val="-2"/>
                <w:sz w:val="20"/>
              </w:rPr>
              <w:t xml:space="preserve">. </w:t>
            </w:r>
          </w:p>
        </w:tc>
        <w:tc>
          <w:tcPr>
            <w:tcW w:w="57" w:type="dxa"/>
          </w:tcPr>
          <w:p w:rsidR="0041739F" w:rsidRDefault="0041739F"/>
        </w:tc>
      </w:tr>
      <w:tr w:rsidR="0041739F">
        <w:trPr>
          <w:trHeight w:hRule="exact" w:val="1289"/>
        </w:trPr>
        <w:tc>
          <w:tcPr>
            <w:tcW w:w="15575" w:type="dxa"/>
            <w:vMerge/>
            <w:shd w:val="clear" w:color="auto" w:fill="auto"/>
          </w:tcPr>
          <w:p w:rsidR="0041739F" w:rsidRDefault="0041739F"/>
        </w:tc>
        <w:tc>
          <w:tcPr>
            <w:tcW w:w="57" w:type="dxa"/>
          </w:tcPr>
          <w:p w:rsidR="0041739F" w:rsidRDefault="0041739F"/>
        </w:tc>
      </w:tr>
      <w:tr w:rsidR="0041739F">
        <w:trPr>
          <w:trHeight w:hRule="exact" w:val="1276"/>
        </w:trPr>
        <w:tc>
          <w:tcPr>
            <w:tcW w:w="15575" w:type="dxa"/>
            <w:vMerge/>
            <w:shd w:val="clear" w:color="auto" w:fill="auto"/>
          </w:tcPr>
          <w:p w:rsidR="0041739F" w:rsidRDefault="0041739F"/>
        </w:tc>
        <w:tc>
          <w:tcPr>
            <w:tcW w:w="57" w:type="dxa"/>
          </w:tcPr>
          <w:p w:rsidR="0041739F" w:rsidRDefault="0041739F"/>
        </w:tc>
      </w:tr>
    </w:tbl>
    <w:p w:rsidR="00000000" w:rsidRDefault="00177FE7"/>
    <w:sectPr w:rsidR="00000000" w:rsidSect="0041739F">
      <w:pgSz w:w="16838" w:h="11906" w:orient="landscape"/>
      <w:pgMar w:top="567" w:right="567" w:bottom="517" w:left="567" w:header="567" w:footer="517"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1739F"/>
    <w:rsid w:val="00177FE7"/>
    <w:rsid w:val="004173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39F"/>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3380</Words>
  <Characters>19266</Characters>
  <Application>Microsoft Office Word</Application>
  <DocSecurity>0</DocSecurity>
  <Lines>160</Lines>
  <Paragraphs>45</Paragraphs>
  <ScaleCrop>false</ScaleCrop>
  <Company>Stimulsoft Reports 2016.2.0 from 23 September 2016</Company>
  <LinksUpToDate>false</LinksUpToDate>
  <CharactersWithSpaces>22601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Report</dc:subject>
  <dc:creator>User</dc:creator>
  <cp:lastModifiedBy>User</cp:lastModifiedBy>
  <cp:revision>2</cp:revision>
  <dcterms:created xsi:type="dcterms:W3CDTF">2025-02-14T08:31:00Z</dcterms:created>
  <dcterms:modified xsi:type="dcterms:W3CDTF">2025-02-14T08:31:00Z</dcterms:modified>
</cp:coreProperties>
</file>